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A5" w:rsidRPr="006D40A5" w:rsidRDefault="006D40A5" w:rsidP="006D40A5">
      <w:pPr>
        <w:widowControl w:val="0"/>
        <w:shd w:val="clear" w:color="auto" w:fill="FFFFFF"/>
        <w:autoSpaceDE w:val="0"/>
        <w:autoSpaceDN w:val="0"/>
        <w:adjustRightInd w:val="0"/>
        <w:spacing w:before="317" w:after="0" w:line="322" w:lineRule="exact"/>
        <w:ind w:left="168"/>
        <w:jc w:val="center"/>
        <w:rPr>
          <w:rFonts w:ascii="Times New Roman" w:eastAsia="Times New Roman" w:hAnsi="Times New Roman" w:cs="Times New Roman"/>
          <w:sz w:val="20"/>
          <w:szCs w:val="20"/>
          <w:u w:val="single"/>
          <w:lang w:eastAsia="ru-RU"/>
        </w:rPr>
      </w:pPr>
      <w:bookmarkStart w:id="0" w:name="_GoBack"/>
      <w:bookmarkEnd w:id="0"/>
      <w:r w:rsidRPr="006D40A5">
        <w:rPr>
          <w:rFonts w:ascii="Times New Roman" w:eastAsia="Times New Roman" w:hAnsi="Times New Roman" w:cs="Times New Roman"/>
          <w:color w:val="000000"/>
          <w:sz w:val="28"/>
          <w:szCs w:val="28"/>
          <w:u w:val="single"/>
          <w:lang w:eastAsia="ru-RU"/>
        </w:rPr>
        <w:t>Отчет о выполнении муниципального задания</w:t>
      </w:r>
    </w:p>
    <w:p w:rsidR="006D40A5" w:rsidRPr="006D40A5" w:rsidRDefault="006D40A5" w:rsidP="006D40A5">
      <w:pPr>
        <w:widowControl w:val="0"/>
        <w:shd w:val="clear" w:color="auto" w:fill="FFFFFF"/>
        <w:tabs>
          <w:tab w:val="left" w:leader="underscore" w:pos="5947"/>
          <w:tab w:val="left" w:leader="underscore" w:pos="6739"/>
        </w:tabs>
        <w:autoSpaceDE w:val="0"/>
        <w:autoSpaceDN w:val="0"/>
        <w:adjustRightInd w:val="0"/>
        <w:spacing w:after="0" w:line="322" w:lineRule="exact"/>
        <w:ind w:left="192"/>
        <w:jc w:val="center"/>
        <w:rPr>
          <w:rFonts w:ascii="Times New Roman" w:eastAsia="Times New Roman" w:hAnsi="Times New Roman" w:cs="Times New Roman"/>
          <w:sz w:val="20"/>
          <w:szCs w:val="20"/>
          <w:u w:val="single"/>
          <w:lang w:eastAsia="ru-RU"/>
        </w:rPr>
      </w:pPr>
      <w:r w:rsidRPr="006D40A5">
        <w:rPr>
          <w:rFonts w:ascii="Times New Roman" w:eastAsia="Times New Roman" w:hAnsi="Times New Roman" w:cs="Times New Roman"/>
          <w:color w:val="000000"/>
          <w:spacing w:val="-7"/>
          <w:sz w:val="28"/>
          <w:szCs w:val="28"/>
          <w:u w:val="single"/>
          <w:lang w:eastAsia="ru-RU"/>
        </w:rPr>
        <w:t>за</w:t>
      </w:r>
      <w:r w:rsidR="00697C67">
        <w:rPr>
          <w:rFonts w:ascii="Times New Roman" w:eastAsia="Times New Roman" w:hAnsi="Times New Roman" w:cs="Times New Roman"/>
          <w:color w:val="000000"/>
          <w:sz w:val="28"/>
          <w:szCs w:val="28"/>
          <w:u w:val="single"/>
          <w:lang w:eastAsia="ru-RU"/>
        </w:rPr>
        <w:t xml:space="preserve"> 4</w:t>
      </w:r>
      <w:r w:rsidRPr="006D40A5">
        <w:rPr>
          <w:rFonts w:ascii="Times New Roman" w:eastAsia="Times New Roman" w:hAnsi="Times New Roman" w:cs="Times New Roman"/>
          <w:color w:val="000000"/>
          <w:sz w:val="28"/>
          <w:szCs w:val="28"/>
          <w:u w:val="single"/>
          <w:lang w:eastAsia="ru-RU"/>
        </w:rPr>
        <w:t xml:space="preserve"> квартал  </w:t>
      </w:r>
      <w:r w:rsidRPr="006D40A5">
        <w:rPr>
          <w:rFonts w:ascii="Times New Roman" w:eastAsia="Times New Roman" w:hAnsi="Times New Roman" w:cs="Times New Roman"/>
          <w:color w:val="000000"/>
          <w:spacing w:val="-6"/>
          <w:sz w:val="28"/>
          <w:szCs w:val="28"/>
          <w:u w:val="single"/>
          <w:lang w:eastAsia="ru-RU"/>
        </w:rPr>
        <w:t>20</w:t>
      </w:r>
      <w:r w:rsidRPr="006D40A5">
        <w:rPr>
          <w:rFonts w:ascii="Times New Roman" w:eastAsia="Times New Roman" w:hAnsi="Times New Roman" w:cs="Times New Roman"/>
          <w:color w:val="000000"/>
          <w:sz w:val="28"/>
          <w:szCs w:val="28"/>
          <w:u w:val="single"/>
          <w:lang w:eastAsia="ru-RU"/>
        </w:rPr>
        <w:t xml:space="preserve">14 </w:t>
      </w:r>
      <w:r w:rsidRPr="006D40A5">
        <w:rPr>
          <w:rFonts w:ascii="Times New Roman" w:eastAsia="Times New Roman" w:hAnsi="Times New Roman" w:cs="Times New Roman"/>
          <w:color w:val="000000"/>
          <w:spacing w:val="-6"/>
          <w:sz w:val="28"/>
          <w:szCs w:val="28"/>
          <w:u w:val="single"/>
          <w:lang w:eastAsia="ru-RU"/>
        </w:rPr>
        <w:t>года</w:t>
      </w:r>
    </w:p>
    <w:p w:rsidR="006D40A5" w:rsidRPr="006D40A5" w:rsidRDefault="006D40A5" w:rsidP="006D40A5">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0"/>
          <w:szCs w:val="20"/>
          <w:lang w:eastAsia="ru-RU"/>
        </w:rPr>
      </w:pPr>
      <w:r w:rsidRPr="006D40A5">
        <w:rPr>
          <w:rFonts w:ascii="Times New Roman" w:eastAsia="Times New Roman" w:hAnsi="Times New Roman" w:cs="Times New Roman"/>
          <w:color w:val="000000"/>
          <w:spacing w:val="-2"/>
          <w:sz w:val="20"/>
          <w:szCs w:val="20"/>
          <w:lang w:eastAsia="ru-RU"/>
        </w:rPr>
        <w:t>(отчетный период)</w:t>
      </w:r>
    </w:p>
    <w:p w:rsidR="006D40A5" w:rsidRPr="006D40A5" w:rsidRDefault="006D40A5" w:rsidP="006D40A5">
      <w:pPr>
        <w:widowControl w:val="0"/>
        <w:shd w:val="clear" w:color="auto" w:fill="FFFFFF"/>
        <w:tabs>
          <w:tab w:val="left" w:leader="underscore" w:pos="9749"/>
        </w:tabs>
        <w:autoSpaceDE w:val="0"/>
        <w:autoSpaceDN w:val="0"/>
        <w:adjustRightInd w:val="0"/>
        <w:spacing w:after="0" w:line="322" w:lineRule="exact"/>
        <w:ind w:firstLine="360"/>
        <w:jc w:val="center"/>
        <w:rPr>
          <w:rFonts w:ascii="Times New Roman" w:eastAsia="Times New Roman" w:hAnsi="Times New Roman" w:cs="Times New Roman"/>
          <w:color w:val="000000"/>
          <w:sz w:val="24"/>
          <w:szCs w:val="24"/>
          <w:lang w:eastAsia="ru-RU"/>
        </w:rPr>
      </w:pPr>
      <w:r w:rsidRPr="006D40A5">
        <w:rPr>
          <w:rFonts w:ascii="Times New Roman" w:eastAsia="Times New Roman" w:hAnsi="Times New Roman" w:cs="Times New Roman"/>
          <w:color w:val="000000"/>
          <w:sz w:val="24"/>
          <w:szCs w:val="24"/>
          <w:lang w:eastAsia="ru-RU"/>
        </w:rPr>
        <w:t>Наименование  муниципального   бюджетного  учреждения</w:t>
      </w:r>
    </w:p>
    <w:p w:rsidR="006D40A5" w:rsidRPr="006D40A5" w:rsidRDefault="006D40A5" w:rsidP="006D40A5">
      <w:pPr>
        <w:widowControl w:val="0"/>
        <w:shd w:val="clear" w:color="auto" w:fill="FFFFFF"/>
        <w:tabs>
          <w:tab w:val="left" w:leader="underscore" w:pos="9749"/>
        </w:tabs>
        <w:autoSpaceDE w:val="0"/>
        <w:autoSpaceDN w:val="0"/>
        <w:adjustRightInd w:val="0"/>
        <w:spacing w:after="0" w:line="240" w:lineRule="auto"/>
        <w:ind w:firstLine="357"/>
        <w:jc w:val="center"/>
        <w:rPr>
          <w:rFonts w:ascii="Times New Roman" w:eastAsia="Times New Roman" w:hAnsi="Times New Roman" w:cs="Times New Roman"/>
          <w:b/>
          <w:i/>
          <w:color w:val="000000"/>
          <w:sz w:val="28"/>
          <w:szCs w:val="28"/>
          <w:lang w:eastAsia="ru-RU"/>
        </w:rPr>
      </w:pPr>
      <w:r w:rsidRPr="006D40A5">
        <w:rPr>
          <w:rFonts w:ascii="Times New Roman" w:eastAsia="Times New Roman" w:hAnsi="Times New Roman" w:cs="Times New Roman"/>
          <w:b/>
          <w:i/>
          <w:color w:val="000000"/>
          <w:sz w:val="28"/>
          <w:szCs w:val="28"/>
          <w:lang w:eastAsia="ru-RU"/>
        </w:rPr>
        <w:t>муниципальное бюджетное дошкольное образовательное</w:t>
      </w:r>
    </w:p>
    <w:p w:rsidR="006D40A5" w:rsidRPr="00E768FE" w:rsidRDefault="006D40A5" w:rsidP="00E768FE">
      <w:pPr>
        <w:widowControl w:val="0"/>
        <w:shd w:val="clear" w:color="auto" w:fill="FFFFFF"/>
        <w:tabs>
          <w:tab w:val="left" w:leader="underscore" w:pos="9749"/>
        </w:tabs>
        <w:autoSpaceDE w:val="0"/>
        <w:autoSpaceDN w:val="0"/>
        <w:adjustRightInd w:val="0"/>
        <w:spacing w:after="0" w:line="240" w:lineRule="auto"/>
        <w:ind w:firstLine="357"/>
        <w:jc w:val="center"/>
        <w:rPr>
          <w:rFonts w:ascii="Times New Roman" w:eastAsia="Times New Roman" w:hAnsi="Times New Roman" w:cs="Times New Roman"/>
          <w:b/>
          <w:i/>
          <w:color w:val="000000"/>
          <w:sz w:val="28"/>
          <w:szCs w:val="28"/>
          <w:lang w:eastAsia="ru-RU"/>
        </w:rPr>
      </w:pPr>
      <w:r w:rsidRPr="006D40A5">
        <w:rPr>
          <w:rFonts w:ascii="Times New Roman" w:eastAsia="Times New Roman" w:hAnsi="Times New Roman" w:cs="Times New Roman"/>
          <w:b/>
          <w:i/>
          <w:color w:val="000000"/>
          <w:sz w:val="28"/>
          <w:szCs w:val="28"/>
          <w:lang w:eastAsia="ru-RU"/>
        </w:rPr>
        <w:t>учреждение «Детский сад № 9 «Одуванчик»</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436"/>
        <w:gridCol w:w="850"/>
        <w:gridCol w:w="709"/>
        <w:gridCol w:w="851"/>
        <w:gridCol w:w="850"/>
        <w:gridCol w:w="951"/>
        <w:gridCol w:w="1418"/>
      </w:tblGrid>
      <w:tr w:rsidR="006D40A5" w:rsidRPr="006D40A5" w:rsidTr="008421BA">
        <w:trPr>
          <w:trHeight w:val="255"/>
        </w:trPr>
        <w:tc>
          <w:tcPr>
            <w:tcW w:w="533" w:type="dxa"/>
            <w:vMerge w:val="restart"/>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6D40A5">
              <w:rPr>
                <w:rFonts w:ascii="Times New Roman" w:eastAsia="Times New Roman" w:hAnsi="Times New Roman" w:cs="Times New Roman"/>
                <w:color w:val="000000"/>
                <w:lang w:eastAsia="ru-RU"/>
              </w:rPr>
              <w:t xml:space="preserve">N </w:t>
            </w:r>
            <w:r w:rsidRPr="006D40A5">
              <w:rPr>
                <w:rFonts w:ascii="Times New Roman" w:eastAsia="Times New Roman" w:hAnsi="Times New Roman" w:cs="Times New Roman"/>
                <w:color w:val="000000"/>
                <w:spacing w:val="-5"/>
                <w:lang w:eastAsia="ru-RU"/>
              </w:rPr>
              <w:t>п/п</w:t>
            </w:r>
          </w:p>
        </w:tc>
        <w:tc>
          <w:tcPr>
            <w:tcW w:w="4436" w:type="dxa"/>
            <w:vMerge w:val="restart"/>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6D40A5">
              <w:rPr>
                <w:rFonts w:ascii="Times New Roman" w:eastAsia="Times New Roman" w:hAnsi="Times New Roman" w:cs="Times New Roman"/>
                <w:color w:val="000000"/>
                <w:spacing w:val="-2"/>
                <w:lang w:eastAsia="ru-RU"/>
              </w:rPr>
              <w:t>Наименование показателя</w:t>
            </w:r>
          </w:p>
        </w:tc>
        <w:tc>
          <w:tcPr>
            <w:tcW w:w="850" w:type="dxa"/>
            <w:vMerge w:val="restart"/>
          </w:tcPr>
          <w:p w:rsidR="006D40A5" w:rsidRPr="006D40A5" w:rsidRDefault="006D40A5" w:rsidP="006D40A5">
            <w:pPr>
              <w:widowControl w:val="0"/>
              <w:tabs>
                <w:tab w:val="left" w:leader="underscore" w:pos="974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6D40A5">
              <w:rPr>
                <w:rFonts w:ascii="Times New Roman" w:eastAsia="Times New Roman" w:hAnsi="Times New Roman" w:cs="Times New Roman"/>
                <w:color w:val="000000"/>
                <w:spacing w:val="-8"/>
                <w:lang w:eastAsia="ru-RU"/>
              </w:rPr>
              <w:t xml:space="preserve">Ед. </w:t>
            </w:r>
            <w:r w:rsidRPr="006D40A5">
              <w:rPr>
                <w:rFonts w:ascii="Times New Roman" w:eastAsia="Times New Roman" w:hAnsi="Times New Roman" w:cs="Times New Roman"/>
                <w:color w:val="000000"/>
                <w:spacing w:val="-10"/>
                <w:lang w:eastAsia="ru-RU"/>
              </w:rPr>
              <w:t>изм.</w:t>
            </w:r>
          </w:p>
        </w:tc>
        <w:tc>
          <w:tcPr>
            <w:tcW w:w="3361" w:type="dxa"/>
            <w:gridSpan w:val="4"/>
          </w:tcPr>
          <w:p w:rsidR="006D40A5" w:rsidRPr="006D40A5" w:rsidRDefault="006D40A5" w:rsidP="006D40A5">
            <w:pPr>
              <w:widowControl w:val="0"/>
              <w:tabs>
                <w:tab w:val="left" w:leader="underscore" w:pos="974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6D40A5">
              <w:rPr>
                <w:rFonts w:ascii="Times New Roman" w:eastAsia="Times New Roman" w:hAnsi="Times New Roman" w:cs="Times New Roman"/>
                <w:color w:val="000000"/>
                <w:spacing w:val="-1"/>
                <w:lang w:eastAsia="ru-RU"/>
              </w:rPr>
              <w:t>Значение показателя</w:t>
            </w:r>
          </w:p>
        </w:tc>
        <w:tc>
          <w:tcPr>
            <w:tcW w:w="1418" w:type="dxa"/>
            <w:vMerge w:val="restart"/>
          </w:tcPr>
          <w:p w:rsidR="006D40A5" w:rsidRPr="006D40A5" w:rsidRDefault="006D40A5" w:rsidP="006D40A5">
            <w:pPr>
              <w:widowControl w:val="0"/>
              <w:tabs>
                <w:tab w:val="left" w:leader="underscore" w:pos="974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6D40A5">
              <w:rPr>
                <w:rFonts w:ascii="Times New Roman" w:eastAsia="Times New Roman" w:hAnsi="Times New Roman" w:cs="Times New Roman"/>
                <w:color w:val="000000"/>
                <w:spacing w:val="-3"/>
                <w:lang w:eastAsia="ru-RU"/>
              </w:rPr>
              <w:t xml:space="preserve">Причины </w:t>
            </w:r>
            <w:r w:rsidRPr="006D40A5">
              <w:rPr>
                <w:rFonts w:ascii="Times New Roman" w:eastAsia="Times New Roman" w:hAnsi="Times New Roman" w:cs="Times New Roman"/>
                <w:color w:val="000000"/>
                <w:spacing w:val="-4"/>
                <w:lang w:eastAsia="ru-RU"/>
              </w:rPr>
              <w:t>откло</w:t>
            </w:r>
            <w:r w:rsidRPr="006D40A5">
              <w:rPr>
                <w:rFonts w:ascii="Times New Roman" w:eastAsia="Times New Roman" w:hAnsi="Times New Roman" w:cs="Times New Roman"/>
                <w:color w:val="000000"/>
                <w:spacing w:val="-4"/>
                <w:lang w:eastAsia="ru-RU"/>
              </w:rPr>
              <w:softHyphen/>
              <w:t>нения</w:t>
            </w:r>
          </w:p>
        </w:tc>
      </w:tr>
      <w:tr w:rsidR="006D40A5" w:rsidRPr="006D40A5" w:rsidTr="008421BA">
        <w:trPr>
          <w:trHeight w:val="255"/>
        </w:trPr>
        <w:tc>
          <w:tcPr>
            <w:tcW w:w="533" w:type="dxa"/>
            <w:vMerge/>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4436" w:type="dxa"/>
            <w:vMerge/>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pacing w:val="-2"/>
                <w:lang w:eastAsia="ru-RU"/>
              </w:rPr>
            </w:pPr>
          </w:p>
        </w:tc>
        <w:tc>
          <w:tcPr>
            <w:tcW w:w="850" w:type="dxa"/>
            <w:vMerge/>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pacing w:val="-8"/>
                <w:lang w:eastAsia="ru-RU"/>
              </w:rPr>
            </w:pPr>
          </w:p>
        </w:tc>
        <w:tc>
          <w:tcPr>
            <w:tcW w:w="709" w:type="dxa"/>
            <w:vMerge w:val="restart"/>
          </w:tcPr>
          <w:p w:rsidR="006D40A5" w:rsidRPr="006D40A5" w:rsidRDefault="006D40A5" w:rsidP="006D40A5">
            <w:pPr>
              <w:widowControl w:val="0"/>
              <w:tabs>
                <w:tab w:val="left" w:leader="underscore" w:pos="974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6D40A5">
              <w:rPr>
                <w:rFonts w:ascii="Times New Roman" w:eastAsia="Times New Roman" w:hAnsi="Times New Roman" w:cs="Times New Roman"/>
                <w:color w:val="000000"/>
                <w:spacing w:val="-4"/>
                <w:lang w:eastAsia="ru-RU"/>
              </w:rPr>
              <w:t>план</w:t>
            </w:r>
          </w:p>
        </w:tc>
        <w:tc>
          <w:tcPr>
            <w:tcW w:w="851" w:type="dxa"/>
            <w:vMerge w:val="restart"/>
          </w:tcPr>
          <w:p w:rsidR="006D40A5" w:rsidRPr="006D40A5" w:rsidRDefault="006D40A5" w:rsidP="006D40A5">
            <w:pPr>
              <w:widowControl w:val="0"/>
              <w:tabs>
                <w:tab w:val="left" w:leader="underscore" w:pos="974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6D40A5">
              <w:rPr>
                <w:rFonts w:ascii="Times New Roman" w:eastAsia="Times New Roman" w:hAnsi="Times New Roman" w:cs="Times New Roman"/>
                <w:color w:val="000000"/>
                <w:spacing w:val="-4"/>
                <w:lang w:eastAsia="ru-RU"/>
              </w:rPr>
              <w:t>факт</w:t>
            </w:r>
          </w:p>
        </w:tc>
        <w:tc>
          <w:tcPr>
            <w:tcW w:w="1801" w:type="dxa"/>
            <w:gridSpan w:val="2"/>
          </w:tcPr>
          <w:p w:rsidR="006D40A5" w:rsidRPr="006D40A5" w:rsidRDefault="006D40A5" w:rsidP="006D40A5">
            <w:pPr>
              <w:widowControl w:val="0"/>
              <w:tabs>
                <w:tab w:val="left" w:leader="underscore" w:pos="9749"/>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6D40A5">
              <w:rPr>
                <w:rFonts w:ascii="Times New Roman" w:eastAsia="Times New Roman" w:hAnsi="Times New Roman" w:cs="Times New Roman"/>
                <w:color w:val="000000"/>
                <w:spacing w:val="-2"/>
                <w:lang w:eastAsia="ru-RU"/>
              </w:rPr>
              <w:t>отклонение</w:t>
            </w:r>
          </w:p>
        </w:tc>
        <w:tc>
          <w:tcPr>
            <w:tcW w:w="1418" w:type="dxa"/>
            <w:vMerge/>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p>
        </w:tc>
      </w:tr>
      <w:tr w:rsidR="006D40A5" w:rsidRPr="006D40A5" w:rsidTr="008421BA">
        <w:trPr>
          <w:trHeight w:val="450"/>
        </w:trPr>
        <w:tc>
          <w:tcPr>
            <w:tcW w:w="533" w:type="dxa"/>
            <w:vMerge/>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4436" w:type="dxa"/>
            <w:vMerge/>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pacing w:val="-2"/>
                <w:lang w:eastAsia="ru-RU"/>
              </w:rPr>
            </w:pPr>
          </w:p>
        </w:tc>
        <w:tc>
          <w:tcPr>
            <w:tcW w:w="850" w:type="dxa"/>
            <w:vMerge/>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pacing w:val="-8"/>
                <w:lang w:eastAsia="ru-RU"/>
              </w:rPr>
            </w:pPr>
          </w:p>
        </w:tc>
        <w:tc>
          <w:tcPr>
            <w:tcW w:w="709" w:type="dxa"/>
            <w:vMerge/>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851" w:type="dxa"/>
            <w:vMerge/>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ind w:left="29"/>
              <w:rPr>
                <w:rFonts w:ascii="Times New Roman" w:eastAsia="Times New Roman" w:hAnsi="Times New Roman" w:cs="Times New Roman"/>
                <w:lang w:eastAsia="ru-RU"/>
              </w:rPr>
            </w:pPr>
            <w:proofErr w:type="spellStart"/>
            <w:r w:rsidRPr="006D40A5">
              <w:rPr>
                <w:rFonts w:ascii="Times New Roman" w:eastAsia="Times New Roman" w:hAnsi="Times New Roman" w:cs="Times New Roman"/>
                <w:color w:val="000000"/>
                <w:spacing w:val="-2"/>
                <w:lang w:eastAsia="ru-RU"/>
              </w:rPr>
              <w:t>абсол</w:t>
            </w:r>
            <w:proofErr w:type="spellEnd"/>
            <w:r w:rsidRPr="006D40A5">
              <w:rPr>
                <w:rFonts w:ascii="Times New Roman" w:eastAsia="Times New Roman" w:hAnsi="Times New Roman" w:cs="Times New Roman"/>
                <w:color w:val="000000"/>
                <w:spacing w:val="-2"/>
                <w:lang w:eastAsia="ru-RU"/>
              </w:rPr>
              <w:t>.</w:t>
            </w:r>
          </w:p>
        </w:tc>
        <w:tc>
          <w:tcPr>
            <w:tcW w:w="951" w:type="dxa"/>
          </w:tcPr>
          <w:p w:rsidR="006D40A5" w:rsidRPr="006D40A5" w:rsidRDefault="006D40A5" w:rsidP="006D40A5">
            <w:pPr>
              <w:widowControl w:val="0"/>
              <w:shd w:val="clear" w:color="auto" w:fill="FFFFFF"/>
              <w:autoSpaceDE w:val="0"/>
              <w:autoSpaceDN w:val="0"/>
              <w:adjustRightInd w:val="0"/>
              <w:spacing w:after="0" w:line="240" w:lineRule="auto"/>
              <w:ind w:left="94"/>
              <w:rPr>
                <w:rFonts w:ascii="Times New Roman" w:eastAsia="Times New Roman" w:hAnsi="Times New Roman" w:cs="Times New Roman"/>
                <w:lang w:eastAsia="ru-RU"/>
              </w:rPr>
            </w:pPr>
            <w:r w:rsidRPr="006D40A5">
              <w:rPr>
                <w:rFonts w:ascii="Times New Roman" w:eastAsia="Times New Roman" w:hAnsi="Times New Roman" w:cs="Times New Roman"/>
                <w:color w:val="000000"/>
                <w:spacing w:val="-2"/>
                <w:lang w:eastAsia="ru-RU"/>
              </w:rPr>
              <w:t>%</w:t>
            </w:r>
          </w:p>
        </w:tc>
        <w:tc>
          <w:tcPr>
            <w:tcW w:w="1418" w:type="dxa"/>
            <w:vMerge/>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p>
        </w:tc>
      </w:tr>
      <w:tr w:rsidR="006D40A5" w:rsidRPr="006D40A5" w:rsidTr="008421BA">
        <w:tc>
          <w:tcPr>
            <w:tcW w:w="10598" w:type="dxa"/>
            <w:gridSpan w:val="8"/>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6D40A5">
              <w:rPr>
                <w:rFonts w:ascii="Times New Roman" w:eastAsia="Times New Roman" w:hAnsi="Times New Roman" w:cs="Times New Roman"/>
                <w:color w:val="000000"/>
                <w:spacing w:val="-3"/>
                <w:lang w:eastAsia="ru-RU"/>
              </w:rPr>
              <w:t>Общие требования</w:t>
            </w:r>
          </w:p>
        </w:tc>
      </w:tr>
      <w:tr w:rsidR="006D40A5" w:rsidRPr="006D40A5" w:rsidTr="008421BA">
        <w:trPr>
          <w:trHeight w:val="959"/>
        </w:trPr>
        <w:tc>
          <w:tcPr>
            <w:tcW w:w="10598" w:type="dxa"/>
            <w:gridSpan w:val="8"/>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lang w:eastAsia="ru-RU"/>
              </w:rPr>
            </w:pPr>
            <w:r w:rsidRPr="006D40A5">
              <w:rPr>
                <w:rFonts w:ascii="Times New Roman" w:eastAsia="Times New Roman" w:hAnsi="Times New Roman" w:cs="Times New Roman"/>
                <w:color w:val="000000"/>
                <w:spacing w:val="3"/>
                <w:lang w:eastAsia="ru-RU"/>
              </w:rPr>
              <w:t xml:space="preserve">Соблюдение  норм  законодательства Российской  Федерации,  Ханты-Мансийского </w:t>
            </w:r>
            <w:r w:rsidRPr="006D40A5">
              <w:rPr>
                <w:rFonts w:ascii="Times New Roman" w:eastAsia="Times New Roman" w:hAnsi="Times New Roman" w:cs="Times New Roman"/>
                <w:color w:val="000000"/>
                <w:lang w:eastAsia="ru-RU"/>
              </w:rPr>
              <w:t xml:space="preserve">автономного   округа   -   Югры,   муниципальных   правовых   актов   города   Ханты-Мансийска    в    части,    касающейся    деятельности    муниципального    бюджетного учреждения,   автономного   учреждения,   иного   юридического   лица   по   оказанию </w:t>
            </w:r>
            <w:r w:rsidRPr="006D40A5">
              <w:rPr>
                <w:rFonts w:ascii="Times New Roman" w:eastAsia="Times New Roman" w:hAnsi="Times New Roman" w:cs="Times New Roman"/>
                <w:color w:val="000000"/>
                <w:spacing w:val="-1"/>
                <w:lang w:eastAsia="ru-RU"/>
              </w:rPr>
              <w:t xml:space="preserve"> муниципальных услуг (выполнению работ)</w:t>
            </w:r>
          </w:p>
        </w:tc>
      </w:tr>
      <w:tr w:rsidR="006D40A5" w:rsidRPr="006D40A5" w:rsidTr="008421BA">
        <w:tc>
          <w:tcPr>
            <w:tcW w:w="533"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6D40A5">
              <w:rPr>
                <w:rFonts w:ascii="Times New Roman" w:eastAsia="Times New Roman" w:hAnsi="Times New Roman" w:cs="Times New Roman"/>
                <w:bCs/>
                <w:color w:val="000000"/>
                <w:position w:val="-6"/>
                <w:lang w:eastAsia="ru-RU"/>
              </w:rPr>
              <w:t>1.</w:t>
            </w:r>
          </w:p>
        </w:tc>
        <w:tc>
          <w:tcPr>
            <w:tcW w:w="4436" w:type="dxa"/>
          </w:tcPr>
          <w:p w:rsidR="006D40A5" w:rsidRPr="006D40A5" w:rsidRDefault="006D40A5" w:rsidP="006D40A5">
            <w:pPr>
              <w:widowControl w:val="0"/>
              <w:shd w:val="clear" w:color="auto" w:fill="FFFFFF"/>
              <w:tabs>
                <w:tab w:val="left" w:pos="3286"/>
              </w:tabs>
              <w:autoSpaceDE w:val="0"/>
              <w:autoSpaceDN w:val="0"/>
              <w:adjustRightInd w:val="0"/>
              <w:spacing w:after="0" w:line="240" w:lineRule="auto"/>
              <w:ind w:firstLine="62"/>
              <w:rPr>
                <w:rFonts w:ascii="Times New Roman" w:eastAsia="Times New Roman" w:hAnsi="Times New Roman" w:cs="Times New Roman"/>
                <w:lang w:eastAsia="ru-RU"/>
              </w:rPr>
            </w:pPr>
            <w:r w:rsidRPr="006D40A5">
              <w:rPr>
                <w:rFonts w:ascii="Times New Roman" w:eastAsia="Times New Roman" w:hAnsi="Times New Roman" w:cs="Times New Roman"/>
                <w:color w:val="000000"/>
                <w:lang w:eastAsia="ru-RU"/>
              </w:rPr>
              <w:t xml:space="preserve">Отсутствие (или количество) </w:t>
            </w:r>
            <w:r w:rsidRPr="006D40A5">
              <w:rPr>
                <w:rFonts w:ascii="Times New Roman" w:eastAsia="Times New Roman" w:hAnsi="Times New Roman" w:cs="Times New Roman"/>
                <w:color w:val="000000"/>
                <w:spacing w:val="-3"/>
                <w:lang w:eastAsia="ru-RU"/>
              </w:rPr>
              <w:t>предъявленных исковых требований</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6D40A5">
              <w:rPr>
                <w:rFonts w:ascii="Times New Roman" w:eastAsia="Times New Roman" w:hAnsi="Times New Roman" w:cs="Times New Roman"/>
                <w:color w:val="000000"/>
                <w:lang w:val="en-US" w:eastAsia="ru-RU"/>
              </w:rPr>
              <w:t>X</w:t>
            </w:r>
          </w:p>
        </w:tc>
        <w:tc>
          <w:tcPr>
            <w:tcW w:w="709"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9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1418" w:type="dxa"/>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6D40A5" w:rsidRPr="006D40A5" w:rsidTr="008421BA">
        <w:tc>
          <w:tcPr>
            <w:tcW w:w="533" w:type="dxa"/>
          </w:tcPr>
          <w:p w:rsidR="006D40A5" w:rsidRPr="006D40A5" w:rsidRDefault="006D40A5" w:rsidP="006D40A5">
            <w:pPr>
              <w:widowControl w:val="0"/>
              <w:shd w:val="clear" w:color="auto" w:fill="FFFFFF"/>
              <w:autoSpaceDE w:val="0"/>
              <w:autoSpaceDN w:val="0"/>
              <w:adjustRightInd w:val="0"/>
              <w:spacing w:after="0" w:line="240" w:lineRule="auto"/>
              <w:ind w:left="82"/>
              <w:jc w:val="center"/>
              <w:rPr>
                <w:rFonts w:ascii="Times New Roman" w:eastAsia="Times New Roman" w:hAnsi="Times New Roman" w:cs="Times New Roman"/>
                <w:lang w:eastAsia="ru-RU"/>
              </w:rPr>
            </w:pPr>
            <w:r w:rsidRPr="006D40A5">
              <w:rPr>
                <w:rFonts w:ascii="Times New Roman" w:eastAsia="Times New Roman" w:hAnsi="Times New Roman" w:cs="Times New Roman"/>
                <w:color w:val="000000"/>
                <w:lang w:eastAsia="ru-RU"/>
              </w:rPr>
              <w:t>2.</w:t>
            </w:r>
          </w:p>
        </w:tc>
        <w:tc>
          <w:tcPr>
            <w:tcW w:w="4436" w:type="dxa"/>
          </w:tcPr>
          <w:p w:rsidR="006D40A5" w:rsidRPr="006D40A5" w:rsidRDefault="006D40A5" w:rsidP="006D40A5">
            <w:pPr>
              <w:widowControl w:val="0"/>
              <w:shd w:val="clear" w:color="auto" w:fill="FFFFFF"/>
              <w:tabs>
                <w:tab w:val="left" w:pos="3286"/>
              </w:tabs>
              <w:autoSpaceDE w:val="0"/>
              <w:autoSpaceDN w:val="0"/>
              <w:adjustRightInd w:val="0"/>
              <w:spacing w:after="0" w:line="240" w:lineRule="auto"/>
              <w:ind w:firstLine="43"/>
              <w:rPr>
                <w:rFonts w:ascii="Times New Roman" w:eastAsia="Times New Roman" w:hAnsi="Times New Roman" w:cs="Times New Roman"/>
                <w:lang w:eastAsia="ru-RU"/>
              </w:rPr>
            </w:pPr>
            <w:r w:rsidRPr="006D40A5">
              <w:rPr>
                <w:rFonts w:ascii="Times New Roman" w:eastAsia="Times New Roman" w:hAnsi="Times New Roman" w:cs="Times New Roman"/>
                <w:color w:val="000000"/>
                <w:lang w:eastAsia="ru-RU"/>
              </w:rPr>
              <w:t xml:space="preserve">Отсутствие (или количество) </w:t>
            </w:r>
            <w:r w:rsidRPr="006D40A5">
              <w:rPr>
                <w:rFonts w:ascii="Times New Roman" w:eastAsia="Times New Roman" w:hAnsi="Times New Roman" w:cs="Times New Roman"/>
                <w:color w:val="000000"/>
                <w:spacing w:val="-2"/>
                <w:lang w:eastAsia="ru-RU"/>
              </w:rPr>
              <w:t xml:space="preserve">предписаний и санкций со стороны </w:t>
            </w:r>
            <w:r w:rsidRPr="006D40A5">
              <w:rPr>
                <w:rFonts w:ascii="Times New Roman" w:eastAsia="Times New Roman" w:hAnsi="Times New Roman" w:cs="Times New Roman"/>
                <w:color w:val="000000"/>
                <w:lang w:eastAsia="ru-RU"/>
              </w:rPr>
              <w:t>контрольных и надзорных органов исполнительной власти</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color w:val="000000"/>
                <w:lang w:val="en-US" w:eastAsia="ru-RU"/>
              </w:rPr>
              <w:t>X</w:t>
            </w:r>
          </w:p>
        </w:tc>
        <w:tc>
          <w:tcPr>
            <w:tcW w:w="709"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9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1418" w:type="dxa"/>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6D40A5" w:rsidRPr="006D40A5" w:rsidTr="008421BA">
        <w:tc>
          <w:tcPr>
            <w:tcW w:w="533" w:type="dxa"/>
          </w:tcPr>
          <w:p w:rsidR="006D40A5" w:rsidRPr="006D40A5" w:rsidRDefault="006D40A5" w:rsidP="006D40A5">
            <w:pPr>
              <w:widowControl w:val="0"/>
              <w:shd w:val="clear" w:color="auto" w:fill="FFFFFF"/>
              <w:autoSpaceDE w:val="0"/>
              <w:autoSpaceDN w:val="0"/>
              <w:adjustRightInd w:val="0"/>
              <w:spacing w:after="0" w:line="240" w:lineRule="auto"/>
              <w:ind w:left="62"/>
              <w:jc w:val="center"/>
              <w:rPr>
                <w:rFonts w:ascii="Times New Roman" w:eastAsia="Times New Roman" w:hAnsi="Times New Roman" w:cs="Times New Roman"/>
                <w:lang w:eastAsia="ru-RU"/>
              </w:rPr>
            </w:pPr>
            <w:r w:rsidRPr="006D40A5">
              <w:rPr>
                <w:rFonts w:ascii="Times New Roman" w:eastAsia="Times New Roman" w:hAnsi="Times New Roman" w:cs="Times New Roman"/>
                <w:color w:val="000000"/>
                <w:lang w:eastAsia="ru-RU"/>
              </w:rPr>
              <w:t>3.</w:t>
            </w:r>
          </w:p>
        </w:tc>
        <w:tc>
          <w:tcPr>
            <w:tcW w:w="4436" w:type="dxa"/>
          </w:tcPr>
          <w:p w:rsidR="006D40A5" w:rsidRPr="006D40A5" w:rsidRDefault="006D40A5" w:rsidP="006D40A5">
            <w:pPr>
              <w:widowControl w:val="0"/>
              <w:shd w:val="clear" w:color="auto" w:fill="FFFFFF"/>
              <w:tabs>
                <w:tab w:val="left" w:pos="3286"/>
              </w:tabs>
              <w:autoSpaceDE w:val="0"/>
              <w:autoSpaceDN w:val="0"/>
              <w:adjustRightInd w:val="0"/>
              <w:spacing w:after="0" w:line="240" w:lineRule="auto"/>
              <w:ind w:firstLine="24"/>
              <w:rPr>
                <w:rFonts w:ascii="Times New Roman" w:eastAsia="Times New Roman" w:hAnsi="Times New Roman" w:cs="Times New Roman"/>
                <w:lang w:eastAsia="ru-RU"/>
              </w:rPr>
            </w:pPr>
            <w:r w:rsidRPr="006D40A5">
              <w:rPr>
                <w:rFonts w:ascii="Times New Roman" w:eastAsia="Times New Roman" w:hAnsi="Times New Roman" w:cs="Times New Roman"/>
                <w:color w:val="000000"/>
                <w:lang w:eastAsia="ru-RU"/>
              </w:rPr>
              <w:t xml:space="preserve">Отсутствие (или количество) выявленных нарушений в актах </w:t>
            </w:r>
            <w:r w:rsidRPr="006D40A5">
              <w:rPr>
                <w:rFonts w:ascii="Times New Roman" w:eastAsia="Times New Roman" w:hAnsi="Times New Roman" w:cs="Times New Roman"/>
                <w:color w:val="000000"/>
                <w:spacing w:val="-2"/>
                <w:lang w:eastAsia="ru-RU"/>
              </w:rPr>
              <w:t xml:space="preserve">проверок деятельности на предмет </w:t>
            </w:r>
            <w:r w:rsidRPr="006D40A5">
              <w:rPr>
                <w:rFonts w:ascii="Times New Roman" w:eastAsia="Times New Roman" w:hAnsi="Times New Roman" w:cs="Times New Roman"/>
                <w:color w:val="000000"/>
                <w:lang w:eastAsia="ru-RU"/>
              </w:rPr>
              <w:t>соответствия его деятельности нормам законодательства</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color w:val="000000"/>
                <w:lang w:val="en-US" w:eastAsia="ru-RU"/>
              </w:rPr>
              <w:t>X</w:t>
            </w:r>
          </w:p>
        </w:tc>
        <w:tc>
          <w:tcPr>
            <w:tcW w:w="709"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9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1418" w:type="dxa"/>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6D40A5" w:rsidRPr="006D40A5" w:rsidTr="008421BA">
        <w:tc>
          <w:tcPr>
            <w:tcW w:w="533" w:type="dxa"/>
          </w:tcPr>
          <w:p w:rsidR="006D40A5" w:rsidRPr="006D40A5" w:rsidRDefault="006D40A5" w:rsidP="006D40A5">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lang w:eastAsia="ru-RU"/>
              </w:rPr>
            </w:pPr>
            <w:r w:rsidRPr="006D40A5">
              <w:rPr>
                <w:rFonts w:ascii="Times New Roman" w:eastAsia="Times New Roman" w:hAnsi="Times New Roman" w:cs="Times New Roman"/>
                <w:color w:val="000000"/>
                <w:lang w:eastAsia="ru-RU"/>
              </w:rPr>
              <w:t>4.</w:t>
            </w:r>
          </w:p>
        </w:tc>
        <w:tc>
          <w:tcPr>
            <w:tcW w:w="4436" w:type="dxa"/>
          </w:tcPr>
          <w:p w:rsidR="006D40A5" w:rsidRPr="006D40A5" w:rsidRDefault="006D40A5" w:rsidP="006D40A5">
            <w:pPr>
              <w:widowControl w:val="0"/>
              <w:shd w:val="clear" w:color="auto" w:fill="FFFFFF"/>
              <w:tabs>
                <w:tab w:val="left" w:pos="3286"/>
              </w:tabs>
              <w:autoSpaceDE w:val="0"/>
              <w:autoSpaceDN w:val="0"/>
              <w:adjustRightInd w:val="0"/>
              <w:spacing w:after="0" w:line="240" w:lineRule="auto"/>
              <w:ind w:firstLine="5"/>
              <w:rPr>
                <w:rFonts w:ascii="Times New Roman" w:eastAsia="Times New Roman" w:hAnsi="Times New Roman" w:cs="Times New Roman"/>
                <w:lang w:eastAsia="ru-RU"/>
              </w:rPr>
            </w:pPr>
            <w:r w:rsidRPr="006D40A5">
              <w:rPr>
                <w:rFonts w:ascii="Times New Roman" w:eastAsia="Times New Roman" w:hAnsi="Times New Roman" w:cs="Times New Roman"/>
                <w:color w:val="000000"/>
                <w:lang w:eastAsia="ru-RU"/>
              </w:rPr>
              <w:t xml:space="preserve">Отсутствие (или количество) </w:t>
            </w:r>
            <w:r w:rsidRPr="006D40A5">
              <w:rPr>
                <w:rFonts w:ascii="Times New Roman" w:eastAsia="Times New Roman" w:hAnsi="Times New Roman" w:cs="Times New Roman"/>
                <w:color w:val="000000"/>
                <w:spacing w:val="-2"/>
                <w:lang w:eastAsia="ru-RU"/>
              </w:rPr>
              <w:t xml:space="preserve">выявленных фактов принятия </w:t>
            </w:r>
            <w:r w:rsidRPr="006D40A5">
              <w:rPr>
                <w:rFonts w:ascii="Times New Roman" w:eastAsia="Times New Roman" w:hAnsi="Times New Roman" w:cs="Times New Roman"/>
                <w:color w:val="000000"/>
                <w:spacing w:val="1"/>
                <w:lang w:eastAsia="ru-RU"/>
              </w:rPr>
              <w:t xml:space="preserve">денежных обязательств, не </w:t>
            </w:r>
            <w:r w:rsidRPr="006D40A5">
              <w:rPr>
                <w:rFonts w:ascii="Times New Roman" w:eastAsia="Times New Roman" w:hAnsi="Times New Roman" w:cs="Times New Roman"/>
                <w:color w:val="000000"/>
                <w:lang w:eastAsia="ru-RU"/>
              </w:rPr>
              <w:t xml:space="preserve">обеспеченных источниками </w:t>
            </w:r>
            <w:r w:rsidRPr="006D40A5">
              <w:rPr>
                <w:rFonts w:ascii="Times New Roman" w:eastAsia="Times New Roman" w:hAnsi="Times New Roman" w:cs="Times New Roman"/>
                <w:color w:val="000000"/>
                <w:spacing w:val="-2"/>
                <w:lang w:eastAsia="ru-RU"/>
              </w:rPr>
              <w:t>финансирования</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color w:val="000000"/>
                <w:lang w:val="en-US" w:eastAsia="ru-RU"/>
              </w:rPr>
              <w:t>X</w:t>
            </w:r>
          </w:p>
        </w:tc>
        <w:tc>
          <w:tcPr>
            <w:tcW w:w="709"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9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1418" w:type="dxa"/>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6D40A5" w:rsidRPr="006D40A5" w:rsidTr="008421BA">
        <w:tc>
          <w:tcPr>
            <w:tcW w:w="533" w:type="dxa"/>
          </w:tcPr>
          <w:p w:rsidR="006D40A5" w:rsidRPr="006D40A5" w:rsidRDefault="006D40A5" w:rsidP="006D40A5">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lang w:eastAsia="ru-RU"/>
              </w:rPr>
            </w:pPr>
            <w:r w:rsidRPr="006D40A5">
              <w:rPr>
                <w:rFonts w:ascii="Times New Roman" w:eastAsia="Times New Roman" w:hAnsi="Times New Roman" w:cs="Times New Roman"/>
                <w:color w:val="000000"/>
                <w:lang w:eastAsia="ru-RU"/>
              </w:rPr>
              <w:t>5.</w:t>
            </w:r>
          </w:p>
        </w:tc>
        <w:tc>
          <w:tcPr>
            <w:tcW w:w="4436" w:type="dxa"/>
          </w:tcPr>
          <w:p w:rsidR="006D40A5" w:rsidRPr="006D40A5" w:rsidRDefault="006D40A5" w:rsidP="006D40A5">
            <w:pPr>
              <w:widowControl w:val="0"/>
              <w:shd w:val="clear" w:color="auto" w:fill="FFFFFF"/>
              <w:autoSpaceDE w:val="0"/>
              <w:autoSpaceDN w:val="0"/>
              <w:adjustRightInd w:val="0"/>
              <w:spacing w:after="0" w:line="240" w:lineRule="auto"/>
              <w:ind w:right="43" w:hanging="24"/>
              <w:rPr>
                <w:rFonts w:ascii="Times New Roman" w:eastAsia="Times New Roman" w:hAnsi="Times New Roman" w:cs="Times New Roman"/>
                <w:lang w:eastAsia="ru-RU"/>
              </w:rPr>
            </w:pPr>
            <w:r w:rsidRPr="006D40A5">
              <w:rPr>
                <w:rFonts w:ascii="Times New Roman" w:eastAsia="Times New Roman" w:hAnsi="Times New Roman" w:cs="Times New Roman"/>
                <w:color w:val="000000"/>
                <w:lang w:eastAsia="ru-RU"/>
              </w:rPr>
              <w:t xml:space="preserve">Отсутствие (или количество) требований со стороны третьих лиц по выполнению принятых денежных обязательств, не обеспеченных источниками финансирования (либо </w:t>
            </w:r>
            <w:r w:rsidRPr="006D40A5">
              <w:rPr>
                <w:rFonts w:ascii="Times New Roman" w:eastAsia="Times New Roman" w:hAnsi="Times New Roman" w:cs="Times New Roman"/>
                <w:color w:val="000000"/>
                <w:spacing w:val="-2"/>
                <w:lang w:eastAsia="ru-RU"/>
              </w:rPr>
              <w:t xml:space="preserve">число требований со стороны третьих </w:t>
            </w:r>
            <w:r w:rsidRPr="006D40A5">
              <w:rPr>
                <w:rFonts w:ascii="Times New Roman" w:eastAsia="Times New Roman" w:hAnsi="Times New Roman" w:cs="Times New Roman"/>
                <w:color w:val="000000"/>
                <w:lang w:eastAsia="ru-RU"/>
              </w:rPr>
              <w:t xml:space="preserve">лиц, размер предъявленных </w:t>
            </w:r>
            <w:r w:rsidRPr="006D40A5">
              <w:rPr>
                <w:rFonts w:ascii="Times New Roman" w:eastAsia="Times New Roman" w:hAnsi="Times New Roman" w:cs="Times New Roman"/>
                <w:color w:val="000000"/>
                <w:spacing w:val="-2"/>
                <w:lang w:eastAsia="ru-RU"/>
              </w:rPr>
              <w:t xml:space="preserve">требований в части, не обеспеченной </w:t>
            </w:r>
            <w:r w:rsidRPr="006D40A5">
              <w:rPr>
                <w:rFonts w:ascii="Times New Roman" w:eastAsia="Times New Roman" w:hAnsi="Times New Roman" w:cs="Times New Roman"/>
                <w:color w:val="000000"/>
                <w:lang w:eastAsia="ru-RU"/>
              </w:rPr>
              <w:t>источниками финансирования)</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color w:val="000000"/>
                <w:lang w:val="en-US" w:eastAsia="ru-RU"/>
              </w:rPr>
              <w:t>X</w:t>
            </w:r>
          </w:p>
        </w:tc>
        <w:tc>
          <w:tcPr>
            <w:tcW w:w="709"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9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1418" w:type="dxa"/>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6D40A5" w:rsidRPr="006D40A5" w:rsidTr="008421BA">
        <w:tc>
          <w:tcPr>
            <w:tcW w:w="533"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lang w:eastAsia="ru-RU"/>
              </w:rPr>
            </w:pPr>
            <w:r w:rsidRPr="006D40A5">
              <w:rPr>
                <w:rFonts w:ascii="Times New Roman" w:eastAsia="Times New Roman" w:hAnsi="Times New Roman" w:cs="Times New Roman"/>
                <w:color w:val="000000"/>
                <w:spacing w:val="6"/>
                <w:lang w:eastAsia="ru-RU"/>
              </w:rPr>
              <w:t>6.</w:t>
            </w:r>
          </w:p>
        </w:tc>
        <w:tc>
          <w:tcPr>
            <w:tcW w:w="4436" w:type="dxa"/>
          </w:tcPr>
          <w:p w:rsidR="006D40A5" w:rsidRPr="006D40A5" w:rsidRDefault="006D40A5" w:rsidP="006D40A5">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6D40A5">
              <w:rPr>
                <w:rFonts w:ascii="Times New Roman" w:eastAsia="Times New Roman" w:hAnsi="Times New Roman" w:cs="Times New Roman"/>
                <w:lang w:eastAsia="ru-RU"/>
              </w:rPr>
              <w:t>Отсутствие (или количество) выявленных фактов финансирования расходов по денежным обстоятельствам, не обеспеченным источниками финансирования расходов по денежным обязательствам, не обеспеченным источниками финансирования (либо число выявленных фактов, объем расходов по денежным обязательствам, не обеспеченным источниками финансирования)</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color w:val="000000"/>
                <w:lang w:val="en-US" w:eastAsia="ru-RU"/>
              </w:rPr>
              <w:t>X</w:t>
            </w:r>
          </w:p>
        </w:tc>
        <w:tc>
          <w:tcPr>
            <w:tcW w:w="709"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9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1418" w:type="dxa"/>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6D40A5" w:rsidRPr="006D40A5" w:rsidTr="008421BA">
        <w:tc>
          <w:tcPr>
            <w:tcW w:w="10598" w:type="dxa"/>
            <w:gridSpan w:val="8"/>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6D40A5">
              <w:rPr>
                <w:rFonts w:ascii="Times New Roman" w:eastAsia="Times New Roman" w:hAnsi="Times New Roman" w:cs="Times New Roman"/>
                <w:color w:val="000000"/>
                <w:spacing w:val="-1"/>
                <w:lang w:eastAsia="ru-RU"/>
              </w:rPr>
              <w:t>Обеспечение сохранности и ведения учета муниципального имущества, используемого для оказания муниципальных услуг (выполнения работ)</w:t>
            </w:r>
          </w:p>
        </w:tc>
      </w:tr>
      <w:tr w:rsidR="006D40A5" w:rsidRPr="006D40A5" w:rsidTr="008421BA">
        <w:tc>
          <w:tcPr>
            <w:tcW w:w="533" w:type="dxa"/>
          </w:tcPr>
          <w:p w:rsidR="006D40A5" w:rsidRPr="006D40A5" w:rsidRDefault="006D40A5" w:rsidP="006D40A5">
            <w:pPr>
              <w:widowControl w:val="0"/>
              <w:shd w:val="clear" w:color="auto" w:fill="FFFFFF"/>
              <w:autoSpaceDE w:val="0"/>
              <w:autoSpaceDN w:val="0"/>
              <w:adjustRightInd w:val="0"/>
              <w:spacing w:after="0" w:line="240" w:lineRule="auto"/>
              <w:ind w:left="86"/>
              <w:rPr>
                <w:rFonts w:ascii="Times New Roman" w:eastAsia="Times New Roman" w:hAnsi="Times New Roman" w:cs="Times New Roman"/>
                <w:lang w:eastAsia="ru-RU"/>
              </w:rPr>
            </w:pPr>
            <w:r w:rsidRPr="006D40A5">
              <w:rPr>
                <w:rFonts w:ascii="Times New Roman" w:eastAsia="Times New Roman" w:hAnsi="Times New Roman" w:cs="Times New Roman"/>
                <w:color w:val="000000"/>
                <w:lang w:eastAsia="ru-RU"/>
              </w:rPr>
              <w:t>1.</w:t>
            </w:r>
          </w:p>
        </w:tc>
        <w:tc>
          <w:tcPr>
            <w:tcW w:w="4436" w:type="dxa"/>
          </w:tcPr>
          <w:p w:rsidR="006D40A5" w:rsidRPr="006D40A5" w:rsidRDefault="006D40A5" w:rsidP="006D40A5">
            <w:pPr>
              <w:widowControl w:val="0"/>
              <w:shd w:val="clear" w:color="auto" w:fill="FFFFFF"/>
              <w:autoSpaceDE w:val="0"/>
              <w:autoSpaceDN w:val="0"/>
              <w:adjustRightInd w:val="0"/>
              <w:spacing w:after="0" w:line="240" w:lineRule="auto"/>
              <w:ind w:right="226" w:firstLine="29"/>
              <w:rPr>
                <w:rFonts w:ascii="Times New Roman" w:eastAsia="Times New Roman" w:hAnsi="Times New Roman" w:cs="Times New Roman"/>
                <w:lang w:eastAsia="ru-RU"/>
              </w:rPr>
            </w:pPr>
            <w:r w:rsidRPr="006D40A5">
              <w:rPr>
                <w:rFonts w:ascii="Times New Roman" w:eastAsia="Times New Roman" w:hAnsi="Times New Roman" w:cs="Times New Roman"/>
                <w:color w:val="000000"/>
                <w:spacing w:val="-1"/>
                <w:lang w:eastAsia="ru-RU"/>
              </w:rPr>
              <w:t xml:space="preserve">Отсутствие (или количество) </w:t>
            </w:r>
            <w:r w:rsidRPr="006D40A5">
              <w:rPr>
                <w:rFonts w:ascii="Times New Roman" w:eastAsia="Times New Roman" w:hAnsi="Times New Roman" w:cs="Times New Roman"/>
                <w:color w:val="000000"/>
                <w:spacing w:val="-3"/>
                <w:lang w:eastAsia="ru-RU"/>
              </w:rPr>
              <w:t xml:space="preserve">выявленных фактов несоответствия </w:t>
            </w:r>
            <w:r w:rsidRPr="006D40A5">
              <w:rPr>
                <w:rFonts w:ascii="Times New Roman" w:eastAsia="Times New Roman" w:hAnsi="Times New Roman" w:cs="Times New Roman"/>
                <w:color w:val="000000"/>
                <w:lang w:eastAsia="ru-RU"/>
              </w:rPr>
              <w:t xml:space="preserve">данных бухгалтерского учета и </w:t>
            </w:r>
            <w:r w:rsidRPr="006D40A5">
              <w:rPr>
                <w:rFonts w:ascii="Times New Roman" w:eastAsia="Times New Roman" w:hAnsi="Times New Roman" w:cs="Times New Roman"/>
                <w:color w:val="000000"/>
                <w:spacing w:val="-1"/>
                <w:lang w:eastAsia="ru-RU"/>
              </w:rPr>
              <w:t>фактического наличия муниципального имущества в (оперативном управлении учреждения)</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color w:val="000000"/>
                <w:lang w:val="en-US" w:eastAsia="ru-RU"/>
              </w:rPr>
              <w:t>X</w:t>
            </w:r>
          </w:p>
        </w:tc>
        <w:tc>
          <w:tcPr>
            <w:tcW w:w="709"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40A5">
              <w:rPr>
                <w:rFonts w:ascii="Times New Roman" w:eastAsia="Times New Roman" w:hAnsi="Times New Roman" w:cs="Times New Roman"/>
                <w:b/>
                <w:sz w:val="24"/>
                <w:szCs w:val="24"/>
                <w:lang w:eastAsia="ru-RU"/>
              </w:rPr>
              <w:t>0</w:t>
            </w:r>
          </w:p>
        </w:tc>
        <w:tc>
          <w:tcPr>
            <w:tcW w:w="9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40A5">
              <w:rPr>
                <w:rFonts w:ascii="Times New Roman" w:eastAsia="Times New Roman" w:hAnsi="Times New Roman" w:cs="Times New Roman"/>
                <w:b/>
                <w:sz w:val="24"/>
                <w:szCs w:val="24"/>
                <w:lang w:eastAsia="ru-RU"/>
              </w:rPr>
              <w:t>0</w:t>
            </w:r>
          </w:p>
        </w:tc>
        <w:tc>
          <w:tcPr>
            <w:tcW w:w="1418" w:type="dxa"/>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6D40A5" w:rsidRPr="006D40A5" w:rsidTr="008421BA">
        <w:tc>
          <w:tcPr>
            <w:tcW w:w="533" w:type="dxa"/>
          </w:tcPr>
          <w:p w:rsidR="006D40A5" w:rsidRPr="006D40A5" w:rsidRDefault="006D40A5" w:rsidP="006D40A5">
            <w:pPr>
              <w:widowControl w:val="0"/>
              <w:shd w:val="clear" w:color="auto" w:fill="FFFFFF"/>
              <w:autoSpaceDE w:val="0"/>
              <w:autoSpaceDN w:val="0"/>
              <w:adjustRightInd w:val="0"/>
              <w:spacing w:after="0" w:line="240" w:lineRule="auto"/>
              <w:ind w:left="38"/>
              <w:rPr>
                <w:rFonts w:ascii="Times New Roman" w:eastAsia="Times New Roman" w:hAnsi="Times New Roman" w:cs="Times New Roman"/>
                <w:lang w:eastAsia="ru-RU"/>
              </w:rPr>
            </w:pPr>
            <w:r w:rsidRPr="006D40A5">
              <w:rPr>
                <w:rFonts w:ascii="Times New Roman" w:eastAsia="Times New Roman" w:hAnsi="Times New Roman" w:cs="Times New Roman"/>
                <w:color w:val="000000"/>
                <w:lang w:eastAsia="ru-RU"/>
              </w:rPr>
              <w:t>2.</w:t>
            </w:r>
          </w:p>
        </w:tc>
        <w:tc>
          <w:tcPr>
            <w:tcW w:w="4436" w:type="dxa"/>
          </w:tcPr>
          <w:p w:rsidR="006D40A5" w:rsidRPr="006D40A5" w:rsidRDefault="006D40A5" w:rsidP="006D40A5">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6D40A5">
              <w:rPr>
                <w:rFonts w:ascii="Times New Roman" w:eastAsia="Times New Roman" w:hAnsi="Times New Roman" w:cs="Times New Roman"/>
                <w:color w:val="000000"/>
                <w:lang w:eastAsia="ru-RU"/>
              </w:rPr>
              <w:t xml:space="preserve">Отсутствие выявленных случаев (число случаев, финансовая оценка </w:t>
            </w:r>
            <w:r w:rsidRPr="006D40A5">
              <w:rPr>
                <w:rFonts w:ascii="Times New Roman" w:eastAsia="Times New Roman" w:hAnsi="Times New Roman" w:cs="Times New Roman"/>
                <w:color w:val="000000"/>
                <w:spacing w:val="-3"/>
                <w:lang w:eastAsia="ru-RU"/>
              </w:rPr>
              <w:t xml:space="preserve">потерь) утраты имущества вследствие </w:t>
            </w:r>
            <w:r w:rsidRPr="006D40A5">
              <w:rPr>
                <w:rFonts w:ascii="Times New Roman" w:eastAsia="Times New Roman" w:hAnsi="Times New Roman" w:cs="Times New Roman"/>
                <w:color w:val="000000"/>
                <w:spacing w:val="-1"/>
                <w:lang w:eastAsia="ru-RU"/>
              </w:rPr>
              <w:t xml:space="preserve">порчи, хищения, пожара и по иным </w:t>
            </w:r>
            <w:r w:rsidRPr="006D40A5">
              <w:rPr>
                <w:rFonts w:ascii="Times New Roman" w:eastAsia="Times New Roman" w:hAnsi="Times New Roman" w:cs="Times New Roman"/>
                <w:color w:val="000000"/>
                <w:spacing w:val="-2"/>
                <w:lang w:eastAsia="ru-RU"/>
              </w:rPr>
              <w:t>причинам</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color w:val="000000"/>
                <w:lang w:val="en-US" w:eastAsia="ru-RU"/>
              </w:rPr>
              <w:t>X</w:t>
            </w:r>
          </w:p>
        </w:tc>
        <w:tc>
          <w:tcPr>
            <w:tcW w:w="709"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40A5">
              <w:rPr>
                <w:rFonts w:ascii="Times New Roman" w:eastAsia="Times New Roman" w:hAnsi="Times New Roman" w:cs="Times New Roman"/>
                <w:b/>
                <w:sz w:val="24"/>
                <w:szCs w:val="24"/>
                <w:lang w:eastAsia="ru-RU"/>
              </w:rPr>
              <w:t>0</w:t>
            </w:r>
          </w:p>
        </w:tc>
        <w:tc>
          <w:tcPr>
            <w:tcW w:w="9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40A5">
              <w:rPr>
                <w:rFonts w:ascii="Times New Roman" w:eastAsia="Times New Roman" w:hAnsi="Times New Roman" w:cs="Times New Roman"/>
                <w:b/>
                <w:sz w:val="24"/>
                <w:szCs w:val="24"/>
                <w:lang w:eastAsia="ru-RU"/>
              </w:rPr>
              <w:t>0</w:t>
            </w:r>
          </w:p>
        </w:tc>
        <w:tc>
          <w:tcPr>
            <w:tcW w:w="1418" w:type="dxa"/>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6D40A5" w:rsidRPr="006D40A5" w:rsidTr="008421BA">
        <w:tc>
          <w:tcPr>
            <w:tcW w:w="533" w:type="dxa"/>
          </w:tcPr>
          <w:p w:rsidR="006D40A5" w:rsidRPr="006D40A5" w:rsidRDefault="006D40A5" w:rsidP="006D40A5">
            <w:pPr>
              <w:widowControl w:val="0"/>
              <w:shd w:val="clear" w:color="auto" w:fill="FFFFFF"/>
              <w:autoSpaceDE w:val="0"/>
              <w:autoSpaceDN w:val="0"/>
              <w:adjustRightInd w:val="0"/>
              <w:spacing w:after="0" w:line="240" w:lineRule="auto"/>
              <w:ind w:left="24"/>
              <w:rPr>
                <w:rFonts w:ascii="Times New Roman" w:eastAsia="Times New Roman" w:hAnsi="Times New Roman" w:cs="Times New Roman"/>
                <w:lang w:eastAsia="ru-RU"/>
              </w:rPr>
            </w:pPr>
            <w:r w:rsidRPr="006D40A5">
              <w:rPr>
                <w:rFonts w:ascii="Times New Roman" w:eastAsia="Times New Roman" w:hAnsi="Times New Roman" w:cs="Times New Roman"/>
                <w:color w:val="000000"/>
                <w:lang w:eastAsia="ru-RU"/>
              </w:rPr>
              <w:t>3.</w:t>
            </w:r>
          </w:p>
        </w:tc>
        <w:tc>
          <w:tcPr>
            <w:tcW w:w="4436" w:type="dxa"/>
          </w:tcPr>
          <w:p w:rsidR="006D40A5" w:rsidRPr="006D40A5" w:rsidRDefault="006D40A5" w:rsidP="006D40A5">
            <w:pPr>
              <w:widowControl w:val="0"/>
              <w:shd w:val="clear" w:color="auto" w:fill="FFFFFF"/>
              <w:autoSpaceDE w:val="0"/>
              <w:autoSpaceDN w:val="0"/>
              <w:adjustRightInd w:val="0"/>
              <w:spacing w:after="0" w:line="240" w:lineRule="auto"/>
              <w:ind w:right="739" w:hanging="10"/>
              <w:rPr>
                <w:rFonts w:ascii="Times New Roman" w:eastAsia="Times New Roman" w:hAnsi="Times New Roman" w:cs="Times New Roman"/>
                <w:lang w:eastAsia="ru-RU"/>
              </w:rPr>
            </w:pPr>
            <w:r w:rsidRPr="006D40A5">
              <w:rPr>
                <w:rFonts w:ascii="Times New Roman" w:eastAsia="Times New Roman" w:hAnsi="Times New Roman" w:cs="Times New Roman"/>
                <w:color w:val="000000"/>
                <w:spacing w:val="-1"/>
                <w:lang w:eastAsia="ru-RU"/>
              </w:rPr>
              <w:t xml:space="preserve">Отсутствие (или количество) </w:t>
            </w:r>
            <w:r w:rsidRPr="006D40A5">
              <w:rPr>
                <w:rFonts w:ascii="Times New Roman" w:eastAsia="Times New Roman" w:hAnsi="Times New Roman" w:cs="Times New Roman"/>
                <w:color w:val="000000"/>
                <w:spacing w:val="-2"/>
                <w:lang w:eastAsia="ru-RU"/>
              </w:rPr>
              <w:t xml:space="preserve">выявленных фактов нецелевого </w:t>
            </w:r>
            <w:r w:rsidRPr="006D40A5">
              <w:rPr>
                <w:rFonts w:ascii="Times New Roman" w:eastAsia="Times New Roman" w:hAnsi="Times New Roman" w:cs="Times New Roman"/>
                <w:color w:val="000000"/>
                <w:lang w:eastAsia="ru-RU"/>
              </w:rPr>
              <w:t>использования имущества</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color w:val="000000"/>
                <w:lang w:val="en-US" w:eastAsia="ru-RU"/>
              </w:rPr>
              <w:t>X</w:t>
            </w:r>
          </w:p>
        </w:tc>
        <w:tc>
          <w:tcPr>
            <w:tcW w:w="709"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40A5">
              <w:rPr>
                <w:rFonts w:ascii="Times New Roman" w:eastAsia="Times New Roman" w:hAnsi="Times New Roman" w:cs="Times New Roman"/>
                <w:b/>
                <w:sz w:val="24"/>
                <w:szCs w:val="24"/>
                <w:lang w:eastAsia="ru-RU"/>
              </w:rPr>
              <w:t>0</w:t>
            </w:r>
          </w:p>
        </w:tc>
        <w:tc>
          <w:tcPr>
            <w:tcW w:w="9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40A5">
              <w:rPr>
                <w:rFonts w:ascii="Times New Roman" w:eastAsia="Times New Roman" w:hAnsi="Times New Roman" w:cs="Times New Roman"/>
                <w:b/>
                <w:sz w:val="24"/>
                <w:szCs w:val="24"/>
                <w:lang w:eastAsia="ru-RU"/>
              </w:rPr>
              <w:t>0</w:t>
            </w:r>
          </w:p>
        </w:tc>
        <w:tc>
          <w:tcPr>
            <w:tcW w:w="1418" w:type="dxa"/>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6D40A5" w:rsidRPr="006D40A5" w:rsidTr="008421BA">
        <w:tc>
          <w:tcPr>
            <w:tcW w:w="533" w:type="dxa"/>
          </w:tcPr>
          <w:p w:rsidR="006D40A5" w:rsidRPr="006D40A5" w:rsidRDefault="006D40A5" w:rsidP="006D40A5">
            <w:pPr>
              <w:widowControl w:val="0"/>
              <w:shd w:val="clear" w:color="auto" w:fill="FFFFFF"/>
              <w:autoSpaceDE w:val="0"/>
              <w:autoSpaceDN w:val="0"/>
              <w:adjustRightInd w:val="0"/>
              <w:spacing w:after="0" w:line="240" w:lineRule="auto"/>
              <w:ind w:left="24"/>
              <w:rPr>
                <w:rFonts w:ascii="Times New Roman" w:eastAsia="Times New Roman" w:hAnsi="Times New Roman" w:cs="Times New Roman"/>
                <w:lang w:eastAsia="ru-RU"/>
              </w:rPr>
            </w:pPr>
            <w:r w:rsidRPr="006D40A5">
              <w:rPr>
                <w:rFonts w:ascii="Times New Roman" w:eastAsia="Times New Roman" w:hAnsi="Times New Roman" w:cs="Times New Roman"/>
                <w:color w:val="000000"/>
                <w:spacing w:val="2"/>
                <w:lang w:eastAsia="ru-RU"/>
              </w:rPr>
              <w:lastRenderedPageBreak/>
              <w:t>…</w:t>
            </w:r>
          </w:p>
        </w:tc>
        <w:tc>
          <w:tcPr>
            <w:tcW w:w="4436" w:type="dxa"/>
          </w:tcPr>
          <w:p w:rsidR="006D40A5" w:rsidRPr="006D40A5" w:rsidRDefault="006D40A5" w:rsidP="006D40A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color w:val="000000"/>
                <w:spacing w:val="-2"/>
                <w:lang w:eastAsia="ru-RU"/>
              </w:rPr>
              <w:t>Иные показатели</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color w:val="000000"/>
                <w:lang w:val="en-US" w:eastAsia="ru-RU"/>
              </w:rPr>
              <w:t>X</w:t>
            </w:r>
          </w:p>
        </w:tc>
        <w:tc>
          <w:tcPr>
            <w:tcW w:w="709"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0"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40A5">
              <w:rPr>
                <w:rFonts w:ascii="Times New Roman" w:eastAsia="Times New Roman" w:hAnsi="Times New Roman" w:cs="Times New Roman"/>
                <w:b/>
                <w:sz w:val="24"/>
                <w:szCs w:val="24"/>
                <w:lang w:eastAsia="ru-RU"/>
              </w:rPr>
              <w:t>0</w:t>
            </w:r>
          </w:p>
        </w:tc>
        <w:tc>
          <w:tcPr>
            <w:tcW w:w="951" w:type="dxa"/>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40A5">
              <w:rPr>
                <w:rFonts w:ascii="Times New Roman" w:eastAsia="Times New Roman" w:hAnsi="Times New Roman" w:cs="Times New Roman"/>
                <w:b/>
                <w:sz w:val="24"/>
                <w:szCs w:val="24"/>
                <w:lang w:eastAsia="ru-RU"/>
              </w:rPr>
              <w:t>0</w:t>
            </w:r>
          </w:p>
        </w:tc>
        <w:tc>
          <w:tcPr>
            <w:tcW w:w="1418" w:type="dxa"/>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6D40A5" w:rsidRPr="006D40A5" w:rsidTr="008421BA">
        <w:tc>
          <w:tcPr>
            <w:tcW w:w="10598" w:type="dxa"/>
            <w:gridSpan w:val="8"/>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b/>
                <w:color w:val="000000"/>
                <w:lang w:eastAsia="ru-RU"/>
              </w:rPr>
            </w:pPr>
            <w:r w:rsidRPr="006D40A5">
              <w:rPr>
                <w:rFonts w:ascii="Times New Roman" w:eastAsia="Times New Roman" w:hAnsi="Times New Roman" w:cs="Times New Roman"/>
                <w:b/>
                <w:color w:val="000000"/>
                <w:spacing w:val="-2"/>
                <w:lang w:eastAsia="ru-RU"/>
              </w:rPr>
              <w:t>Муниципальная услуга (работа) 1 "..."</w:t>
            </w:r>
          </w:p>
        </w:tc>
      </w:tr>
      <w:tr w:rsidR="006D40A5" w:rsidRPr="006D40A5" w:rsidTr="008421BA">
        <w:trPr>
          <w:trHeight w:val="223"/>
        </w:trPr>
        <w:tc>
          <w:tcPr>
            <w:tcW w:w="533"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ind w:left="24"/>
              <w:rPr>
                <w:rFonts w:ascii="Times New Roman" w:eastAsia="Times New Roman" w:hAnsi="Times New Roman" w:cs="Times New Roman"/>
                <w:color w:val="000000"/>
                <w:spacing w:val="2"/>
                <w:lang w:eastAsia="ru-RU"/>
              </w:rPr>
            </w:pPr>
            <w:r w:rsidRPr="006D40A5">
              <w:rPr>
                <w:rFonts w:ascii="Times New Roman" w:eastAsia="Times New Roman" w:hAnsi="Times New Roman" w:cs="Times New Roman"/>
                <w:color w:val="000000"/>
                <w:spacing w:val="2"/>
                <w:lang w:eastAsia="ru-RU"/>
              </w:rPr>
              <w:t>1.</w:t>
            </w:r>
          </w:p>
        </w:tc>
        <w:tc>
          <w:tcPr>
            <w:tcW w:w="4436"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lang w:eastAsia="ru-RU"/>
              </w:rPr>
            </w:pPr>
            <w:r w:rsidRPr="006D40A5">
              <w:rPr>
                <w:rFonts w:ascii="Times New Roman" w:eastAsia="Times New Roman" w:hAnsi="Times New Roman" w:cs="Times New Roman"/>
                <w:color w:val="000000"/>
                <w:spacing w:val="-2"/>
                <w:lang w:eastAsia="ru-RU"/>
              </w:rPr>
              <w:t xml:space="preserve">Предоставление дошкольного образования детям в группах с 12-часовым пребывания с выполнением федеральных государственных требований  </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p>
          <w:p w:rsidR="006D40A5" w:rsidRPr="006D40A5" w:rsidRDefault="006D40A5" w:rsidP="006D40A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p>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eastAsia="ru-RU"/>
              </w:rPr>
            </w:pPr>
            <w:r w:rsidRPr="006D40A5">
              <w:rPr>
                <w:rFonts w:ascii="Times New Roman" w:eastAsia="Times New Roman" w:hAnsi="Times New Roman" w:cs="Times New Roman"/>
                <w:color w:val="000000"/>
                <w:lang w:eastAsia="ru-RU"/>
              </w:rPr>
              <w:t>чел.</w:t>
            </w:r>
          </w:p>
        </w:tc>
        <w:tc>
          <w:tcPr>
            <w:tcW w:w="709" w:type="dxa"/>
            <w:tcBorders>
              <w:bottom w:val="single" w:sz="4" w:space="0" w:color="auto"/>
            </w:tcBorders>
          </w:tcPr>
          <w:p w:rsidR="006D40A5" w:rsidRPr="006D40A5" w:rsidRDefault="006D40A5" w:rsidP="006D40A5">
            <w:pPr>
              <w:autoSpaceDE w:val="0"/>
              <w:autoSpaceDN w:val="0"/>
              <w:adjustRightInd w:val="0"/>
              <w:spacing w:after="0" w:line="240" w:lineRule="auto"/>
              <w:jc w:val="center"/>
              <w:rPr>
                <w:rFonts w:ascii="Times New Roman" w:eastAsia="Times New Roman" w:hAnsi="Times New Roman" w:cs="Times New Roman"/>
                <w:b/>
                <w:lang w:eastAsia="ru-RU"/>
              </w:rPr>
            </w:pPr>
          </w:p>
          <w:p w:rsidR="006D40A5" w:rsidRPr="006D40A5" w:rsidRDefault="006D40A5" w:rsidP="006D40A5">
            <w:pPr>
              <w:autoSpaceDE w:val="0"/>
              <w:autoSpaceDN w:val="0"/>
              <w:adjustRightInd w:val="0"/>
              <w:spacing w:after="0" w:line="240" w:lineRule="auto"/>
              <w:jc w:val="center"/>
              <w:rPr>
                <w:rFonts w:ascii="Times New Roman" w:eastAsia="Times New Roman" w:hAnsi="Times New Roman" w:cs="Times New Roman"/>
                <w:b/>
                <w:lang w:eastAsia="ru-RU"/>
              </w:rPr>
            </w:pPr>
          </w:p>
          <w:p w:rsidR="006D40A5" w:rsidRPr="006D40A5" w:rsidRDefault="006D40A5" w:rsidP="006D40A5">
            <w:pPr>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60</w:t>
            </w:r>
          </w:p>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lang w:eastAsia="ru-RU"/>
              </w:rPr>
            </w:pPr>
            <w:r w:rsidRPr="006D40A5">
              <w:rPr>
                <w:rFonts w:ascii="Times New Roman" w:eastAsia="Times New Roman" w:hAnsi="Times New Roman" w:cs="Times New Roman"/>
                <w:b/>
                <w:lang w:eastAsia="ru-RU"/>
              </w:rPr>
              <w:t xml:space="preserve"> </w:t>
            </w:r>
            <w:r w:rsidRPr="006D40A5">
              <w:rPr>
                <w:rFonts w:ascii="Times New Roman" w:eastAsia="Times New Roman" w:hAnsi="Times New Roman" w:cs="Times New Roman"/>
                <w:i/>
                <w:lang w:eastAsia="ru-RU"/>
              </w:rPr>
              <w:t xml:space="preserve"> </w:t>
            </w:r>
          </w:p>
        </w:tc>
        <w:tc>
          <w:tcPr>
            <w:tcW w:w="851"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6D40A5" w:rsidRPr="006D40A5" w:rsidRDefault="00697C67"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68</w:t>
            </w:r>
          </w:p>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lang w:eastAsia="ru-RU"/>
              </w:rPr>
            </w:pP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D40A5" w:rsidRPr="006D40A5" w:rsidRDefault="00697C67"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951"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D40A5" w:rsidRPr="006D40A5" w:rsidRDefault="006D40A5" w:rsidP="001A77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40A5">
              <w:rPr>
                <w:rFonts w:ascii="Times New Roman" w:eastAsia="Times New Roman" w:hAnsi="Times New Roman" w:cs="Times New Roman"/>
                <w:b/>
                <w:sz w:val="24"/>
                <w:szCs w:val="24"/>
                <w:lang w:eastAsia="ru-RU"/>
              </w:rPr>
              <w:t>1</w:t>
            </w:r>
            <w:r w:rsidR="001A7771">
              <w:rPr>
                <w:rFonts w:ascii="Times New Roman" w:eastAsia="Times New Roman" w:hAnsi="Times New Roman" w:cs="Times New Roman"/>
                <w:b/>
                <w:sz w:val="24"/>
                <w:szCs w:val="24"/>
                <w:lang w:eastAsia="ru-RU"/>
              </w:rPr>
              <w:t>13</w:t>
            </w:r>
          </w:p>
        </w:tc>
        <w:tc>
          <w:tcPr>
            <w:tcW w:w="1418" w:type="dxa"/>
            <w:tcBorders>
              <w:bottom w:val="single" w:sz="4" w:space="0" w:color="auto"/>
            </w:tcBorders>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D40A5">
              <w:rPr>
                <w:rFonts w:ascii="Times New Roman" w:eastAsia="Times New Roman" w:hAnsi="Times New Roman" w:cs="Times New Roman"/>
                <w:color w:val="000000"/>
                <w:sz w:val="20"/>
                <w:szCs w:val="20"/>
                <w:lang w:eastAsia="ru-RU"/>
              </w:rPr>
              <w:t xml:space="preserve">  На основании направлений ДО продолжается комплектование</w:t>
            </w:r>
          </w:p>
        </w:tc>
      </w:tr>
      <w:tr w:rsidR="006D40A5" w:rsidRPr="006D40A5" w:rsidTr="008421BA">
        <w:trPr>
          <w:trHeight w:val="223"/>
        </w:trPr>
        <w:tc>
          <w:tcPr>
            <w:tcW w:w="10598" w:type="dxa"/>
            <w:gridSpan w:val="8"/>
            <w:tcBorders>
              <w:bottom w:val="single" w:sz="4" w:space="0" w:color="auto"/>
            </w:tcBorders>
          </w:tcPr>
          <w:p w:rsidR="006D40A5" w:rsidRPr="006D40A5" w:rsidRDefault="006D40A5" w:rsidP="006D40A5">
            <w:pPr>
              <w:widowControl w:val="0"/>
              <w:tabs>
                <w:tab w:val="left" w:pos="7215"/>
                <w:tab w:val="left" w:leader="underscore" w:pos="9749"/>
              </w:tabs>
              <w:autoSpaceDE w:val="0"/>
              <w:autoSpaceDN w:val="0"/>
              <w:adjustRightInd w:val="0"/>
              <w:spacing w:after="0" w:line="240" w:lineRule="auto"/>
              <w:jc w:val="center"/>
              <w:rPr>
                <w:rFonts w:ascii="Times New Roman" w:eastAsia="Times New Roman" w:hAnsi="Times New Roman" w:cs="Times New Roman"/>
                <w:i/>
                <w:color w:val="000000"/>
                <w:lang w:eastAsia="ru-RU"/>
              </w:rPr>
            </w:pPr>
            <w:r w:rsidRPr="006D40A5">
              <w:rPr>
                <w:rFonts w:ascii="Times New Roman" w:eastAsia="Times New Roman" w:hAnsi="Times New Roman" w:cs="Times New Roman"/>
                <w:color w:val="000000"/>
                <w:lang w:eastAsia="ru-RU"/>
              </w:rPr>
              <w:t>Показатели качества оказания муниципальной услуги (выполнения работы) (показатели непосредственного результата ПНР)</w:t>
            </w:r>
          </w:p>
        </w:tc>
      </w:tr>
      <w:tr w:rsidR="006D40A5" w:rsidRPr="006D40A5" w:rsidTr="00E768FE">
        <w:trPr>
          <w:cantSplit/>
          <w:trHeight w:val="762"/>
        </w:trPr>
        <w:tc>
          <w:tcPr>
            <w:tcW w:w="533" w:type="dxa"/>
            <w:tcBorders>
              <w:bottom w:val="single" w:sz="4" w:space="0" w:color="auto"/>
            </w:tcBorders>
          </w:tcPr>
          <w:p w:rsidR="006D40A5" w:rsidRPr="006D40A5" w:rsidRDefault="006D40A5" w:rsidP="006D40A5">
            <w:pPr>
              <w:widowControl w:val="0"/>
              <w:numPr>
                <w:ilvl w:val="0"/>
                <w:numId w:val="1"/>
              </w:numPr>
              <w:tabs>
                <w:tab w:val="num" w:pos="502"/>
              </w:tabs>
              <w:suppressAutoHyphens/>
              <w:autoSpaceDE w:val="0"/>
              <w:autoSpaceDN w:val="0"/>
              <w:adjustRightInd w:val="0"/>
              <w:spacing w:after="0" w:line="240" w:lineRule="auto"/>
              <w:ind w:left="-120" w:right="803" w:firstLine="120"/>
              <w:jc w:val="center"/>
              <w:rPr>
                <w:rFonts w:ascii="Times New Roman" w:eastAsia="Arial" w:hAnsi="Times New Roman" w:cs="Times New Roman"/>
                <w:lang w:eastAsia="ar-SA"/>
              </w:rPr>
            </w:pPr>
          </w:p>
        </w:tc>
        <w:tc>
          <w:tcPr>
            <w:tcW w:w="4436" w:type="dxa"/>
            <w:tcBorders>
              <w:bottom w:val="single" w:sz="4" w:space="0" w:color="auto"/>
            </w:tcBorders>
          </w:tcPr>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lang w:eastAsia="ru-RU"/>
              </w:rPr>
              <w:t xml:space="preserve">Численность воспитанников </w:t>
            </w:r>
          </w:p>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color w:val="000000"/>
                <w:spacing w:val="-2"/>
                <w:lang w:eastAsia="ru-RU"/>
              </w:rPr>
            </w:pPr>
            <w:r w:rsidRPr="006D40A5">
              <w:rPr>
                <w:rFonts w:ascii="Times New Roman" w:eastAsia="Times New Roman" w:hAnsi="Times New Roman" w:cs="Times New Roman"/>
                <w:lang w:eastAsia="ru-RU"/>
              </w:rPr>
              <w:t xml:space="preserve">дошкольного возраста (с 3 лет), охваченных образовательной услугой  </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w:t>
            </w:r>
          </w:p>
        </w:tc>
        <w:tc>
          <w:tcPr>
            <w:tcW w:w="709"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100</w:t>
            </w:r>
          </w:p>
        </w:tc>
        <w:tc>
          <w:tcPr>
            <w:tcW w:w="851" w:type="dxa"/>
            <w:tcBorders>
              <w:bottom w:val="single" w:sz="4" w:space="0" w:color="auto"/>
            </w:tcBorders>
          </w:tcPr>
          <w:p w:rsidR="006D40A5" w:rsidRPr="006D40A5" w:rsidRDefault="006D40A5" w:rsidP="006D40A5">
            <w:pPr>
              <w:widowControl w:val="0"/>
              <w:tabs>
                <w:tab w:val="left" w:leader="underscore" w:pos="9749"/>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6D40A5" w:rsidRPr="006D40A5" w:rsidRDefault="006D40A5" w:rsidP="006D40A5">
            <w:pPr>
              <w:widowControl w:val="0"/>
              <w:tabs>
                <w:tab w:val="left" w:leader="underscore" w:pos="9749"/>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6D40A5">
              <w:rPr>
                <w:rFonts w:ascii="Times New Roman" w:eastAsia="Times New Roman" w:hAnsi="Times New Roman" w:cs="Times New Roman"/>
                <w:b/>
                <w:color w:val="000000"/>
                <w:lang w:eastAsia="ru-RU"/>
              </w:rPr>
              <w:t>100</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951" w:type="dxa"/>
            <w:tcBorders>
              <w:bottom w:val="single" w:sz="4" w:space="0" w:color="auto"/>
            </w:tcBorders>
          </w:tcPr>
          <w:p w:rsidR="006D40A5" w:rsidRPr="006D40A5" w:rsidRDefault="006D40A5" w:rsidP="006D40A5">
            <w:pPr>
              <w:widowControl w:val="0"/>
              <w:tabs>
                <w:tab w:val="left" w:leader="underscore" w:pos="9749"/>
              </w:tabs>
              <w:autoSpaceDE w:val="0"/>
              <w:autoSpaceDN w:val="0"/>
              <w:adjustRightInd w:val="0"/>
              <w:spacing w:after="0" w:line="240" w:lineRule="auto"/>
              <w:ind w:left="34"/>
              <w:jc w:val="center"/>
              <w:rPr>
                <w:rFonts w:ascii="Times New Roman" w:eastAsia="Times New Roman" w:hAnsi="Times New Roman" w:cs="Times New Roman"/>
                <w:b/>
                <w:color w:val="000000"/>
                <w:lang w:eastAsia="ru-RU"/>
              </w:rPr>
            </w:pPr>
          </w:p>
          <w:p w:rsidR="006D40A5" w:rsidRPr="006D40A5" w:rsidRDefault="006D40A5" w:rsidP="006D40A5">
            <w:pPr>
              <w:widowControl w:val="0"/>
              <w:tabs>
                <w:tab w:val="left" w:leader="underscore" w:pos="9749"/>
              </w:tabs>
              <w:autoSpaceDE w:val="0"/>
              <w:autoSpaceDN w:val="0"/>
              <w:adjustRightInd w:val="0"/>
              <w:spacing w:after="0" w:line="240" w:lineRule="auto"/>
              <w:ind w:left="-8" w:right="-108"/>
              <w:jc w:val="center"/>
              <w:rPr>
                <w:rFonts w:ascii="Times New Roman" w:eastAsia="Times New Roman" w:hAnsi="Times New Roman" w:cs="Times New Roman"/>
                <w:b/>
                <w:color w:val="000000"/>
                <w:lang w:eastAsia="ru-RU"/>
              </w:rPr>
            </w:pPr>
            <w:r w:rsidRPr="006D40A5">
              <w:rPr>
                <w:rFonts w:ascii="Times New Roman" w:eastAsia="Times New Roman" w:hAnsi="Times New Roman" w:cs="Times New Roman"/>
                <w:b/>
                <w:color w:val="000000"/>
                <w:lang w:eastAsia="ru-RU"/>
              </w:rPr>
              <w:t>100</w:t>
            </w:r>
          </w:p>
        </w:tc>
        <w:tc>
          <w:tcPr>
            <w:tcW w:w="1418" w:type="dxa"/>
            <w:tcBorders>
              <w:bottom w:val="single" w:sz="4" w:space="0" w:color="auto"/>
            </w:tcBorders>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i/>
                <w:color w:val="000000"/>
                <w:lang w:eastAsia="ru-RU"/>
              </w:rPr>
            </w:pPr>
          </w:p>
        </w:tc>
      </w:tr>
      <w:tr w:rsidR="006D40A5" w:rsidRPr="006D40A5" w:rsidTr="008421BA">
        <w:trPr>
          <w:trHeight w:val="223"/>
        </w:trPr>
        <w:tc>
          <w:tcPr>
            <w:tcW w:w="533" w:type="dxa"/>
            <w:tcBorders>
              <w:bottom w:val="single" w:sz="4" w:space="0" w:color="auto"/>
            </w:tcBorders>
          </w:tcPr>
          <w:p w:rsidR="006D40A5" w:rsidRPr="006D40A5" w:rsidRDefault="006D40A5" w:rsidP="006D40A5">
            <w:pPr>
              <w:widowControl w:val="0"/>
              <w:numPr>
                <w:ilvl w:val="0"/>
                <w:numId w:val="1"/>
              </w:numPr>
              <w:autoSpaceDE w:val="0"/>
              <w:autoSpaceDN w:val="0"/>
              <w:adjustRightInd w:val="0"/>
              <w:spacing w:after="0" w:line="240" w:lineRule="auto"/>
              <w:ind w:left="-120" w:right="803" w:firstLine="120"/>
              <w:jc w:val="center"/>
              <w:rPr>
                <w:rFonts w:ascii="Times New Roman" w:eastAsia="Times New Roman" w:hAnsi="Times New Roman" w:cs="Times New Roman"/>
                <w:lang w:eastAsia="ru-RU"/>
              </w:rPr>
            </w:pPr>
          </w:p>
        </w:tc>
        <w:tc>
          <w:tcPr>
            <w:tcW w:w="4436" w:type="dxa"/>
            <w:tcBorders>
              <w:bottom w:val="single" w:sz="4" w:space="0" w:color="auto"/>
            </w:tcBorders>
          </w:tcPr>
          <w:p w:rsidR="006D40A5" w:rsidRPr="0003787B" w:rsidRDefault="006D40A5" w:rsidP="006D40A5">
            <w:pPr>
              <w:widowControl w:val="0"/>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lang w:eastAsia="ru-RU"/>
              </w:rPr>
              <w:t xml:space="preserve">Выполнение плана </w:t>
            </w:r>
            <w:r w:rsidRPr="0003787B">
              <w:rPr>
                <w:rFonts w:ascii="Times New Roman" w:eastAsia="Times New Roman" w:hAnsi="Times New Roman" w:cs="Times New Roman"/>
                <w:lang w:eastAsia="ru-RU"/>
              </w:rPr>
              <w:t>посещаемости:</w:t>
            </w:r>
          </w:p>
          <w:p w:rsidR="006D40A5" w:rsidRPr="006D40A5" w:rsidRDefault="0003787B" w:rsidP="006D40A5">
            <w:pPr>
              <w:widowControl w:val="0"/>
              <w:shd w:val="clear" w:color="auto" w:fill="FFFFFF"/>
              <w:tabs>
                <w:tab w:val="left" w:pos="0"/>
              </w:tabs>
              <w:autoSpaceDE w:val="0"/>
              <w:autoSpaceDN w:val="0"/>
              <w:adjustRightInd w:val="0"/>
              <w:spacing w:after="0" w:line="240" w:lineRule="auto"/>
              <w:ind w:left="72"/>
              <w:rPr>
                <w:rFonts w:ascii="Times New Roman" w:eastAsia="Times New Roman" w:hAnsi="Times New Roman" w:cs="Times New Roman"/>
                <w:color w:val="000000"/>
                <w:spacing w:val="-2"/>
                <w:lang w:eastAsia="ru-RU"/>
              </w:rPr>
            </w:pPr>
            <w:r w:rsidRPr="0003787B">
              <w:rPr>
                <w:rFonts w:ascii="Times New Roman" w:eastAsia="Times New Roman" w:hAnsi="Times New Roman" w:cs="Times New Roman"/>
                <w:lang w:eastAsia="ru-RU"/>
              </w:rPr>
              <w:t>д</w:t>
            </w:r>
            <w:r w:rsidR="006D40A5" w:rsidRPr="0003787B">
              <w:rPr>
                <w:rFonts w:ascii="Times New Roman" w:eastAsia="Times New Roman" w:hAnsi="Times New Roman" w:cs="Times New Roman"/>
                <w:lang w:eastAsia="ru-RU"/>
              </w:rPr>
              <w:t>ля дошкольных групп</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w:t>
            </w:r>
          </w:p>
        </w:tc>
        <w:tc>
          <w:tcPr>
            <w:tcW w:w="709"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65</w:t>
            </w:r>
          </w:p>
        </w:tc>
        <w:tc>
          <w:tcPr>
            <w:tcW w:w="851" w:type="dxa"/>
            <w:tcBorders>
              <w:bottom w:val="single" w:sz="4" w:space="0" w:color="auto"/>
            </w:tcBorders>
          </w:tcPr>
          <w:p w:rsidR="006D40A5" w:rsidRPr="006D40A5" w:rsidRDefault="001A7771"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84</w:t>
            </w:r>
          </w:p>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Borders>
              <w:bottom w:val="single" w:sz="4" w:space="0" w:color="auto"/>
            </w:tcBorders>
          </w:tcPr>
          <w:p w:rsidR="006D40A5" w:rsidRPr="006D40A5" w:rsidRDefault="001A7771" w:rsidP="001A77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951" w:type="dxa"/>
            <w:tcBorders>
              <w:bottom w:val="single" w:sz="4" w:space="0" w:color="auto"/>
            </w:tcBorders>
          </w:tcPr>
          <w:p w:rsidR="006D40A5" w:rsidRPr="006D40A5" w:rsidRDefault="001A7771" w:rsidP="006D40A5">
            <w:pPr>
              <w:widowControl w:val="0"/>
              <w:tabs>
                <w:tab w:val="left" w:leader="underscore" w:pos="9749"/>
              </w:tabs>
              <w:autoSpaceDE w:val="0"/>
              <w:autoSpaceDN w:val="0"/>
              <w:adjustRightInd w:val="0"/>
              <w:spacing w:after="0" w:line="240" w:lineRule="auto"/>
              <w:ind w:left="34"/>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129</w:t>
            </w:r>
          </w:p>
        </w:tc>
        <w:tc>
          <w:tcPr>
            <w:tcW w:w="1418" w:type="dxa"/>
            <w:tcBorders>
              <w:bottom w:val="single" w:sz="4" w:space="0" w:color="auto"/>
            </w:tcBorders>
          </w:tcPr>
          <w:p w:rsidR="006D40A5" w:rsidRPr="006D40A5" w:rsidRDefault="006D40A5" w:rsidP="001A7771">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D40A5">
              <w:rPr>
                <w:rFonts w:ascii="Times New Roman" w:eastAsia="Times New Roman" w:hAnsi="Times New Roman" w:cs="Times New Roman"/>
                <w:color w:val="000000"/>
                <w:sz w:val="20"/>
                <w:szCs w:val="20"/>
                <w:lang w:eastAsia="ru-RU"/>
              </w:rPr>
              <w:t>Заболеваемость воспитанников ОРВИ, отпуск родителей</w:t>
            </w:r>
            <w:r w:rsidR="00E768FE">
              <w:rPr>
                <w:rFonts w:ascii="Times New Roman" w:eastAsia="Times New Roman" w:hAnsi="Times New Roman" w:cs="Times New Roman"/>
                <w:color w:val="000000"/>
                <w:sz w:val="20"/>
                <w:szCs w:val="20"/>
                <w:lang w:eastAsia="ru-RU"/>
              </w:rPr>
              <w:t xml:space="preserve">, </w:t>
            </w:r>
          </w:p>
        </w:tc>
      </w:tr>
      <w:tr w:rsidR="006D40A5" w:rsidRPr="006D40A5" w:rsidTr="008421BA">
        <w:trPr>
          <w:trHeight w:val="223"/>
        </w:trPr>
        <w:tc>
          <w:tcPr>
            <w:tcW w:w="533" w:type="dxa"/>
            <w:tcBorders>
              <w:bottom w:val="single" w:sz="4" w:space="0" w:color="auto"/>
            </w:tcBorders>
          </w:tcPr>
          <w:p w:rsidR="006D40A5" w:rsidRPr="006D40A5" w:rsidRDefault="006D40A5" w:rsidP="006D40A5">
            <w:pPr>
              <w:widowControl w:val="0"/>
              <w:numPr>
                <w:ilvl w:val="0"/>
                <w:numId w:val="1"/>
              </w:numPr>
              <w:autoSpaceDE w:val="0"/>
              <w:autoSpaceDN w:val="0"/>
              <w:adjustRightInd w:val="0"/>
              <w:spacing w:after="0" w:line="240" w:lineRule="auto"/>
              <w:ind w:left="-120" w:right="803" w:firstLine="120"/>
              <w:jc w:val="center"/>
              <w:rPr>
                <w:rFonts w:ascii="Times New Roman" w:eastAsia="Times New Roman" w:hAnsi="Times New Roman" w:cs="Times New Roman"/>
                <w:lang w:eastAsia="ru-RU"/>
              </w:rPr>
            </w:pPr>
          </w:p>
        </w:tc>
        <w:tc>
          <w:tcPr>
            <w:tcW w:w="4436" w:type="dxa"/>
            <w:tcBorders>
              <w:bottom w:val="single" w:sz="4" w:space="0" w:color="auto"/>
            </w:tcBorders>
          </w:tcPr>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lang w:eastAsia="ru-RU"/>
              </w:rPr>
              <w:t xml:space="preserve">Доля воспитанников, освоивших программу </w:t>
            </w:r>
          </w:p>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color w:val="000000"/>
                <w:spacing w:val="-2"/>
                <w:lang w:eastAsia="ru-RU"/>
              </w:rPr>
            </w:pPr>
            <w:r w:rsidRPr="006D40A5">
              <w:rPr>
                <w:rFonts w:ascii="Times New Roman" w:eastAsia="Times New Roman" w:hAnsi="Times New Roman" w:cs="Times New Roman"/>
                <w:lang w:eastAsia="ru-RU"/>
              </w:rPr>
              <w:t xml:space="preserve">дошкольного образования на высоком и среднем уровне </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w:t>
            </w:r>
          </w:p>
        </w:tc>
        <w:tc>
          <w:tcPr>
            <w:tcW w:w="709"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75</w:t>
            </w:r>
          </w:p>
        </w:tc>
        <w:tc>
          <w:tcPr>
            <w:tcW w:w="851"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90</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15</w:t>
            </w:r>
          </w:p>
        </w:tc>
        <w:tc>
          <w:tcPr>
            <w:tcW w:w="951" w:type="dxa"/>
            <w:tcBorders>
              <w:bottom w:val="single" w:sz="4" w:space="0" w:color="auto"/>
            </w:tcBorders>
          </w:tcPr>
          <w:p w:rsidR="006D40A5" w:rsidRPr="006D40A5" w:rsidRDefault="006D40A5" w:rsidP="006D40A5">
            <w:pPr>
              <w:widowControl w:val="0"/>
              <w:tabs>
                <w:tab w:val="left" w:leader="underscore" w:pos="9749"/>
              </w:tabs>
              <w:autoSpaceDE w:val="0"/>
              <w:autoSpaceDN w:val="0"/>
              <w:adjustRightInd w:val="0"/>
              <w:spacing w:after="0" w:line="240" w:lineRule="auto"/>
              <w:ind w:left="34"/>
              <w:jc w:val="center"/>
              <w:rPr>
                <w:rFonts w:ascii="Times New Roman" w:eastAsia="Times New Roman" w:hAnsi="Times New Roman" w:cs="Times New Roman"/>
                <w:b/>
                <w:color w:val="000000"/>
                <w:lang w:eastAsia="ru-RU"/>
              </w:rPr>
            </w:pPr>
            <w:r w:rsidRPr="006D40A5">
              <w:rPr>
                <w:rFonts w:ascii="Times New Roman" w:eastAsia="Times New Roman" w:hAnsi="Times New Roman" w:cs="Times New Roman"/>
                <w:b/>
                <w:color w:val="000000"/>
                <w:lang w:eastAsia="ru-RU"/>
              </w:rPr>
              <w:t>120</w:t>
            </w:r>
          </w:p>
        </w:tc>
        <w:tc>
          <w:tcPr>
            <w:tcW w:w="1418" w:type="dxa"/>
            <w:tcBorders>
              <w:bottom w:val="single" w:sz="4" w:space="0" w:color="auto"/>
            </w:tcBorders>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D40A5">
              <w:rPr>
                <w:rFonts w:ascii="Times New Roman" w:eastAsia="Times New Roman" w:hAnsi="Times New Roman" w:cs="Times New Roman"/>
                <w:color w:val="000000"/>
                <w:sz w:val="20"/>
                <w:szCs w:val="20"/>
                <w:lang w:eastAsia="ru-RU"/>
              </w:rPr>
              <w:t>Большой процент освоения программы</w:t>
            </w:r>
          </w:p>
        </w:tc>
      </w:tr>
      <w:tr w:rsidR="006D40A5" w:rsidRPr="006D40A5" w:rsidTr="008421BA">
        <w:trPr>
          <w:trHeight w:val="223"/>
        </w:trPr>
        <w:tc>
          <w:tcPr>
            <w:tcW w:w="533" w:type="dxa"/>
            <w:tcBorders>
              <w:bottom w:val="single" w:sz="4" w:space="0" w:color="auto"/>
            </w:tcBorders>
          </w:tcPr>
          <w:p w:rsidR="006D40A5" w:rsidRPr="006D40A5" w:rsidRDefault="006D40A5" w:rsidP="006D40A5">
            <w:pPr>
              <w:widowControl w:val="0"/>
              <w:numPr>
                <w:ilvl w:val="0"/>
                <w:numId w:val="1"/>
              </w:numPr>
              <w:tabs>
                <w:tab w:val="num" w:pos="502"/>
              </w:tabs>
              <w:suppressAutoHyphens/>
              <w:autoSpaceDE w:val="0"/>
              <w:autoSpaceDN w:val="0"/>
              <w:adjustRightInd w:val="0"/>
              <w:spacing w:after="0" w:line="240" w:lineRule="auto"/>
              <w:ind w:left="-120" w:right="803" w:firstLine="120"/>
              <w:jc w:val="center"/>
              <w:rPr>
                <w:rFonts w:ascii="Times New Roman" w:eastAsia="Arial" w:hAnsi="Times New Roman" w:cs="Times New Roman"/>
                <w:lang w:eastAsia="ar-SA"/>
              </w:rPr>
            </w:pPr>
          </w:p>
        </w:tc>
        <w:tc>
          <w:tcPr>
            <w:tcW w:w="4436" w:type="dxa"/>
            <w:tcBorders>
              <w:bottom w:val="single" w:sz="4" w:space="0" w:color="auto"/>
            </w:tcBorders>
          </w:tcPr>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lang w:eastAsia="ru-RU"/>
              </w:rPr>
              <w:t xml:space="preserve">Уровень психологической </w:t>
            </w:r>
          </w:p>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color w:val="000000"/>
                <w:spacing w:val="-2"/>
                <w:lang w:eastAsia="ru-RU"/>
              </w:rPr>
            </w:pPr>
            <w:r w:rsidRPr="006D40A5">
              <w:rPr>
                <w:rFonts w:ascii="Times New Roman" w:eastAsia="Times New Roman" w:hAnsi="Times New Roman" w:cs="Times New Roman"/>
                <w:lang w:eastAsia="ru-RU"/>
              </w:rPr>
              <w:t xml:space="preserve">готовности   (внимание, память, мотивация)  воспитанников  к обучению в школе </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6D40A5">
              <w:rPr>
                <w:rFonts w:ascii="Times New Roman" w:eastAsia="Times New Roman" w:hAnsi="Times New Roman" w:cs="Times New Roman"/>
                <w:b/>
                <w:lang w:eastAsia="ru-RU"/>
              </w:rPr>
              <w:t>%</w:t>
            </w:r>
          </w:p>
        </w:tc>
        <w:tc>
          <w:tcPr>
            <w:tcW w:w="709"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6D40A5">
              <w:rPr>
                <w:rFonts w:ascii="Times New Roman" w:eastAsia="Times New Roman" w:hAnsi="Times New Roman" w:cs="Times New Roman"/>
                <w:b/>
                <w:spacing w:val="-5"/>
                <w:lang w:eastAsia="ru-RU"/>
              </w:rPr>
              <w:t xml:space="preserve"> 90</w:t>
            </w:r>
          </w:p>
        </w:tc>
        <w:tc>
          <w:tcPr>
            <w:tcW w:w="851"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spacing w:val="-5"/>
                <w:lang w:eastAsia="ru-RU"/>
              </w:rPr>
              <w:t xml:space="preserve"> 100</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10</w:t>
            </w:r>
          </w:p>
        </w:tc>
        <w:tc>
          <w:tcPr>
            <w:tcW w:w="951" w:type="dxa"/>
            <w:tcBorders>
              <w:bottom w:val="single" w:sz="4" w:space="0" w:color="auto"/>
            </w:tcBorders>
          </w:tcPr>
          <w:p w:rsidR="006D40A5" w:rsidRPr="006D40A5" w:rsidRDefault="006D40A5" w:rsidP="006D40A5">
            <w:pPr>
              <w:widowControl w:val="0"/>
              <w:tabs>
                <w:tab w:val="left" w:leader="underscore" w:pos="9749"/>
              </w:tabs>
              <w:autoSpaceDE w:val="0"/>
              <w:autoSpaceDN w:val="0"/>
              <w:adjustRightInd w:val="0"/>
              <w:spacing w:after="0" w:line="240" w:lineRule="auto"/>
              <w:ind w:left="34"/>
              <w:jc w:val="center"/>
              <w:rPr>
                <w:rFonts w:ascii="Times New Roman" w:eastAsia="Times New Roman" w:hAnsi="Times New Roman" w:cs="Times New Roman"/>
                <w:b/>
                <w:color w:val="000000"/>
                <w:lang w:eastAsia="ru-RU"/>
              </w:rPr>
            </w:pPr>
            <w:r w:rsidRPr="006D40A5">
              <w:rPr>
                <w:rFonts w:ascii="Times New Roman" w:eastAsia="Times New Roman" w:hAnsi="Times New Roman" w:cs="Times New Roman"/>
                <w:b/>
                <w:color w:val="000000"/>
                <w:lang w:eastAsia="ru-RU"/>
              </w:rPr>
              <w:t>111</w:t>
            </w:r>
          </w:p>
        </w:tc>
        <w:tc>
          <w:tcPr>
            <w:tcW w:w="1418" w:type="dxa"/>
            <w:tcBorders>
              <w:bottom w:val="single" w:sz="4" w:space="0" w:color="auto"/>
            </w:tcBorders>
          </w:tcPr>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D40A5">
              <w:rPr>
                <w:rFonts w:ascii="Times New Roman" w:eastAsia="Times New Roman" w:hAnsi="Times New Roman" w:cs="Times New Roman"/>
                <w:color w:val="000000"/>
                <w:sz w:val="20"/>
                <w:szCs w:val="20"/>
                <w:lang w:eastAsia="ru-RU"/>
              </w:rPr>
              <w:t xml:space="preserve">Высокий уровень </w:t>
            </w:r>
            <w:r w:rsidRPr="006D40A5">
              <w:rPr>
                <w:rFonts w:ascii="Times New Roman" w:eastAsia="Times New Roman" w:hAnsi="Times New Roman" w:cs="Times New Roman"/>
                <w:sz w:val="20"/>
                <w:szCs w:val="20"/>
                <w:lang w:eastAsia="ru-RU"/>
              </w:rPr>
              <w:t xml:space="preserve">психологической </w:t>
            </w:r>
          </w:p>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D40A5">
              <w:rPr>
                <w:rFonts w:ascii="Times New Roman" w:eastAsia="Times New Roman" w:hAnsi="Times New Roman" w:cs="Times New Roman"/>
                <w:sz w:val="20"/>
                <w:szCs w:val="20"/>
                <w:lang w:eastAsia="ru-RU"/>
              </w:rPr>
              <w:t>готовности</w:t>
            </w:r>
            <w:r w:rsidRPr="006D40A5">
              <w:rPr>
                <w:rFonts w:ascii="Times New Roman" w:eastAsia="Times New Roman" w:hAnsi="Times New Roman" w:cs="Times New Roman"/>
                <w:lang w:eastAsia="ru-RU"/>
              </w:rPr>
              <w:t xml:space="preserve">   </w:t>
            </w:r>
          </w:p>
        </w:tc>
      </w:tr>
      <w:tr w:rsidR="006D40A5" w:rsidRPr="006D40A5" w:rsidTr="008421BA">
        <w:trPr>
          <w:trHeight w:val="223"/>
        </w:trPr>
        <w:tc>
          <w:tcPr>
            <w:tcW w:w="533" w:type="dxa"/>
            <w:tcBorders>
              <w:bottom w:val="single" w:sz="4" w:space="0" w:color="auto"/>
            </w:tcBorders>
          </w:tcPr>
          <w:p w:rsidR="006D40A5" w:rsidRPr="006D40A5" w:rsidRDefault="006D40A5" w:rsidP="006D40A5">
            <w:pPr>
              <w:widowControl w:val="0"/>
              <w:numPr>
                <w:ilvl w:val="0"/>
                <w:numId w:val="1"/>
              </w:numPr>
              <w:tabs>
                <w:tab w:val="num" w:pos="502"/>
              </w:tabs>
              <w:suppressAutoHyphens/>
              <w:autoSpaceDE w:val="0"/>
              <w:autoSpaceDN w:val="0"/>
              <w:adjustRightInd w:val="0"/>
              <w:spacing w:after="0" w:line="240" w:lineRule="auto"/>
              <w:ind w:left="-120" w:right="803" w:firstLine="120"/>
              <w:jc w:val="center"/>
              <w:rPr>
                <w:rFonts w:ascii="Times New Roman" w:eastAsia="Arial" w:hAnsi="Times New Roman" w:cs="Times New Roman"/>
                <w:lang w:eastAsia="ar-SA"/>
              </w:rPr>
            </w:pPr>
          </w:p>
        </w:tc>
        <w:tc>
          <w:tcPr>
            <w:tcW w:w="4436" w:type="dxa"/>
            <w:tcBorders>
              <w:bottom w:val="single" w:sz="4" w:space="0" w:color="auto"/>
            </w:tcBorders>
          </w:tcPr>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lang w:eastAsia="ru-RU"/>
              </w:rPr>
              <w:t xml:space="preserve">Выполнение сбалансированности </w:t>
            </w:r>
          </w:p>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color w:val="000000"/>
                <w:spacing w:val="-2"/>
                <w:lang w:eastAsia="ru-RU"/>
              </w:rPr>
            </w:pPr>
            <w:r w:rsidRPr="006D40A5">
              <w:rPr>
                <w:rFonts w:ascii="Times New Roman" w:eastAsia="Times New Roman" w:hAnsi="Times New Roman" w:cs="Times New Roman"/>
                <w:lang w:eastAsia="ru-RU"/>
              </w:rPr>
              <w:t>питания (белки, жиры, углеводы)</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w:t>
            </w:r>
          </w:p>
        </w:tc>
        <w:tc>
          <w:tcPr>
            <w:tcW w:w="709"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100</w:t>
            </w:r>
          </w:p>
        </w:tc>
        <w:tc>
          <w:tcPr>
            <w:tcW w:w="851"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100</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951" w:type="dxa"/>
            <w:tcBorders>
              <w:bottom w:val="single" w:sz="4" w:space="0" w:color="auto"/>
            </w:tcBorders>
          </w:tcPr>
          <w:p w:rsidR="006D40A5" w:rsidRPr="006D40A5" w:rsidRDefault="006D40A5" w:rsidP="006D40A5">
            <w:pPr>
              <w:widowControl w:val="0"/>
              <w:tabs>
                <w:tab w:val="left" w:leader="underscore" w:pos="9749"/>
              </w:tabs>
              <w:autoSpaceDE w:val="0"/>
              <w:autoSpaceDN w:val="0"/>
              <w:adjustRightInd w:val="0"/>
              <w:spacing w:after="0" w:line="240" w:lineRule="auto"/>
              <w:ind w:left="34"/>
              <w:jc w:val="center"/>
              <w:rPr>
                <w:rFonts w:ascii="Times New Roman" w:eastAsia="Times New Roman" w:hAnsi="Times New Roman" w:cs="Times New Roman"/>
                <w:b/>
                <w:color w:val="000000"/>
                <w:lang w:eastAsia="ru-RU"/>
              </w:rPr>
            </w:pPr>
            <w:r w:rsidRPr="006D40A5">
              <w:rPr>
                <w:rFonts w:ascii="Times New Roman" w:eastAsia="Times New Roman" w:hAnsi="Times New Roman" w:cs="Times New Roman"/>
                <w:b/>
                <w:color w:val="000000"/>
                <w:lang w:eastAsia="ru-RU"/>
              </w:rPr>
              <w:t>100</w:t>
            </w:r>
          </w:p>
        </w:tc>
        <w:tc>
          <w:tcPr>
            <w:tcW w:w="1418" w:type="dxa"/>
            <w:tcBorders>
              <w:bottom w:val="single" w:sz="4" w:space="0" w:color="auto"/>
            </w:tcBorders>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6D40A5" w:rsidRPr="006D40A5" w:rsidTr="008421BA">
        <w:trPr>
          <w:trHeight w:val="223"/>
        </w:trPr>
        <w:tc>
          <w:tcPr>
            <w:tcW w:w="533" w:type="dxa"/>
            <w:tcBorders>
              <w:bottom w:val="single" w:sz="4" w:space="0" w:color="auto"/>
            </w:tcBorders>
          </w:tcPr>
          <w:p w:rsidR="006D40A5" w:rsidRPr="006D40A5" w:rsidRDefault="006D40A5" w:rsidP="006D40A5">
            <w:pPr>
              <w:widowControl w:val="0"/>
              <w:numPr>
                <w:ilvl w:val="0"/>
                <w:numId w:val="1"/>
              </w:numPr>
              <w:tabs>
                <w:tab w:val="num" w:pos="502"/>
              </w:tabs>
              <w:suppressAutoHyphens/>
              <w:autoSpaceDE w:val="0"/>
              <w:autoSpaceDN w:val="0"/>
              <w:adjustRightInd w:val="0"/>
              <w:spacing w:after="0" w:line="240" w:lineRule="auto"/>
              <w:ind w:left="-120" w:right="803" w:firstLine="120"/>
              <w:jc w:val="center"/>
              <w:rPr>
                <w:rFonts w:ascii="Times New Roman" w:eastAsia="Arial" w:hAnsi="Times New Roman" w:cs="Times New Roman"/>
                <w:lang w:eastAsia="ar-SA"/>
              </w:rPr>
            </w:pPr>
          </w:p>
        </w:tc>
        <w:tc>
          <w:tcPr>
            <w:tcW w:w="4436"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lang w:eastAsia="ru-RU"/>
              </w:rPr>
            </w:pPr>
            <w:r w:rsidRPr="006D40A5">
              <w:rPr>
                <w:rFonts w:ascii="Times New Roman" w:eastAsia="Times New Roman" w:hAnsi="Times New Roman" w:cs="Times New Roman"/>
                <w:lang w:eastAsia="ru-RU"/>
              </w:rPr>
              <w:t>Уровень удовлетворенности населения качеством оказания муниципальной услуги (по итогам анкетирования)</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w:t>
            </w:r>
          </w:p>
        </w:tc>
        <w:tc>
          <w:tcPr>
            <w:tcW w:w="709"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80</w:t>
            </w:r>
          </w:p>
        </w:tc>
        <w:tc>
          <w:tcPr>
            <w:tcW w:w="851"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96</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16</w:t>
            </w:r>
          </w:p>
        </w:tc>
        <w:tc>
          <w:tcPr>
            <w:tcW w:w="951" w:type="dxa"/>
            <w:tcBorders>
              <w:bottom w:val="single" w:sz="4" w:space="0" w:color="auto"/>
            </w:tcBorders>
          </w:tcPr>
          <w:p w:rsidR="006D40A5" w:rsidRPr="006D40A5" w:rsidRDefault="006D40A5" w:rsidP="006D40A5">
            <w:pPr>
              <w:widowControl w:val="0"/>
              <w:tabs>
                <w:tab w:val="left" w:leader="underscore" w:pos="9749"/>
              </w:tabs>
              <w:autoSpaceDE w:val="0"/>
              <w:autoSpaceDN w:val="0"/>
              <w:adjustRightInd w:val="0"/>
              <w:spacing w:after="0" w:line="240" w:lineRule="auto"/>
              <w:ind w:left="34"/>
              <w:jc w:val="center"/>
              <w:rPr>
                <w:rFonts w:ascii="Times New Roman" w:eastAsia="Times New Roman" w:hAnsi="Times New Roman" w:cs="Times New Roman"/>
                <w:b/>
                <w:color w:val="000000"/>
                <w:lang w:eastAsia="ru-RU"/>
              </w:rPr>
            </w:pPr>
            <w:r w:rsidRPr="006D40A5">
              <w:rPr>
                <w:rFonts w:ascii="Times New Roman" w:eastAsia="Times New Roman" w:hAnsi="Times New Roman" w:cs="Times New Roman"/>
                <w:b/>
                <w:color w:val="000000"/>
                <w:lang w:eastAsia="ru-RU"/>
              </w:rPr>
              <w:t>120</w:t>
            </w:r>
          </w:p>
        </w:tc>
        <w:tc>
          <w:tcPr>
            <w:tcW w:w="1418" w:type="dxa"/>
            <w:tcBorders>
              <w:bottom w:val="single" w:sz="4" w:space="0" w:color="auto"/>
            </w:tcBorders>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D40A5">
              <w:rPr>
                <w:rFonts w:ascii="Times New Roman" w:eastAsia="Times New Roman" w:hAnsi="Times New Roman" w:cs="Times New Roman"/>
                <w:color w:val="000000"/>
                <w:sz w:val="20"/>
                <w:szCs w:val="20"/>
                <w:lang w:eastAsia="ru-RU"/>
              </w:rPr>
              <w:t>Результаты</w:t>
            </w:r>
          </w:p>
          <w:p w:rsidR="006D40A5" w:rsidRPr="0003787B"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03787B">
              <w:rPr>
                <w:rFonts w:ascii="Times New Roman" w:eastAsia="Times New Roman" w:hAnsi="Times New Roman" w:cs="Times New Roman"/>
                <w:color w:val="0F243E"/>
                <w:sz w:val="20"/>
                <w:szCs w:val="20"/>
                <w:lang w:eastAsia="ru-RU"/>
              </w:rPr>
              <w:t>анкетирования</w:t>
            </w:r>
          </w:p>
        </w:tc>
      </w:tr>
      <w:tr w:rsidR="006D40A5" w:rsidRPr="006D40A5" w:rsidTr="008421BA">
        <w:trPr>
          <w:trHeight w:val="223"/>
        </w:trPr>
        <w:tc>
          <w:tcPr>
            <w:tcW w:w="533" w:type="dxa"/>
            <w:tcBorders>
              <w:bottom w:val="single" w:sz="4" w:space="0" w:color="auto"/>
            </w:tcBorders>
          </w:tcPr>
          <w:p w:rsidR="006D40A5" w:rsidRPr="006D40A5" w:rsidRDefault="006D40A5" w:rsidP="006D40A5">
            <w:pPr>
              <w:widowControl w:val="0"/>
              <w:numPr>
                <w:ilvl w:val="0"/>
                <w:numId w:val="1"/>
              </w:numPr>
              <w:tabs>
                <w:tab w:val="num" w:pos="502"/>
              </w:tabs>
              <w:suppressAutoHyphens/>
              <w:autoSpaceDE w:val="0"/>
              <w:autoSpaceDN w:val="0"/>
              <w:adjustRightInd w:val="0"/>
              <w:spacing w:after="0" w:line="240" w:lineRule="auto"/>
              <w:ind w:left="-120" w:right="803" w:firstLine="120"/>
              <w:jc w:val="center"/>
              <w:rPr>
                <w:rFonts w:ascii="Times New Roman" w:eastAsia="Arial" w:hAnsi="Times New Roman" w:cs="Times New Roman"/>
                <w:lang w:eastAsia="ar-SA"/>
              </w:rPr>
            </w:pPr>
          </w:p>
        </w:tc>
        <w:tc>
          <w:tcPr>
            <w:tcW w:w="4436" w:type="dxa"/>
            <w:tcBorders>
              <w:bottom w:val="single" w:sz="4" w:space="0" w:color="auto"/>
            </w:tcBorders>
          </w:tcPr>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lang w:eastAsia="ru-RU"/>
              </w:rPr>
              <w:t xml:space="preserve">Укомплектованность </w:t>
            </w:r>
          </w:p>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lang w:eastAsia="ru-RU"/>
              </w:rPr>
              <w:t xml:space="preserve">педагогическими кадрами </w:t>
            </w:r>
          </w:p>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color w:val="000000"/>
                <w:spacing w:val="-2"/>
                <w:lang w:eastAsia="ru-RU"/>
              </w:rPr>
            </w:pPr>
            <w:r w:rsidRPr="006D40A5">
              <w:rPr>
                <w:rFonts w:ascii="Times New Roman" w:eastAsia="Times New Roman" w:hAnsi="Times New Roman" w:cs="Times New Roman"/>
                <w:lang w:eastAsia="ru-RU"/>
              </w:rPr>
              <w:t xml:space="preserve">по штатному расписанию </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w:t>
            </w:r>
          </w:p>
        </w:tc>
        <w:tc>
          <w:tcPr>
            <w:tcW w:w="709"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80</w:t>
            </w:r>
          </w:p>
        </w:tc>
        <w:tc>
          <w:tcPr>
            <w:tcW w:w="851"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80</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951"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100</w:t>
            </w:r>
          </w:p>
        </w:tc>
        <w:tc>
          <w:tcPr>
            <w:tcW w:w="1418" w:type="dxa"/>
            <w:tcBorders>
              <w:bottom w:val="single" w:sz="4" w:space="0" w:color="auto"/>
            </w:tcBorders>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6D40A5" w:rsidRPr="006D40A5" w:rsidTr="008421BA">
        <w:trPr>
          <w:trHeight w:val="223"/>
        </w:trPr>
        <w:tc>
          <w:tcPr>
            <w:tcW w:w="533" w:type="dxa"/>
            <w:tcBorders>
              <w:bottom w:val="single" w:sz="4" w:space="0" w:color="auto"/>
            </w:tcBorders>
          </w:tcPr>
          <w:p w:rsidR="006D40A5" w:rsidRPr="006D40A5" w:rsidRDefault="006D40A5" w:rsidP="006D40A5">
            <w:pPr>
              <w:widowControl w:val="0"/>
              <w:numPr>
                <w:ilvl w:val="0"/>
                <w:numId w:val="1"/>
              </w:numPr>
              <w:tabs>
                <w:tab w:val="num" w:pos="502"/>
              </w:tabs>
              <w:suppressAutoHyphens/>
              <w:autoSpaceDE w:val="0"/>
              <w:autoSpaceDN w:val="0"/>
              <w:adjustRightInd w:val="0"/>
              <w:spacing w:after="0" w:line="240" w:lineRule="auto"/>
              <w:ind w:left="-120" w:right="803" w:firstLine="120"/>
              <w:jc w:val="center"/>
              <w:rPr>
                <w:rFonts w:ascii="Times New Roman" w:eastAsia="Arial" w:hAnsi="Times New Roman" w:cs="Times New Roman"/>
                <w:lang w:eastAsia="ar-SA"/>
              </w:rPr>
            </w:pPr>
          </w:p>
        </w:tc>
        <w:tc>
          <w:tcPr>
            <w:tcW w:w="4436" w:type="dxa"/>
            <w:tcBorders>
              <w:bottom w:val="single" w:sz="4" w:space="0" w:color="auto"/>
            </w:tcBorders>
          </w:tcPr>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lang w:eastAsia="ru-RU"/>
              </w:rPr>
              <w:t xml:space="preserve">Доля  педагогов, имеющих </w:t>
            </w:r>
          </w:p>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lang w:eastAsia="ru-RU"/>
              </w:rPr>
              <w:t xml:space="preserve">высшее профессиональное  образование </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w:t>
            </w:r>
          </w:p>
        </w:tc>
        <w:tc>
          <w:tcPr>
            <w:tcW w:w="709"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20</w:t>
            </w:r>
          </w:p>
        </w:tc>
        <w:tc>
          <w:tcPr>
            <w:tcW w:w="851"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71</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51</w:t>
            </w:r>
          </w:p>
        </w:tc>
        <w:tc>
          <w:tcPr>
            <w:tcW w:w="951" w:type="dxa"/>
            <w:tcBorders>
              <w:bottom w:val="single" w:sz="4" w:space="0" w:color="auto"/>
            </w:tcBorders>
          </w:tcPr>
          <w:p w:rsidR="006D40A5" w:rsidRPr="006D40A5" w:rsidRDefault="006D40A5" w:rsidP="006D40A5">
            <w:pPr>
              <w:widowControl w:val="0"/>
              <w:tabs>
                <w:tab w:val="left" w:leader="underscore" w:pos="9749"/>
              </w:tabs>
              <w:autoSpaceDE w:val="0"/>
              <w:autoSpaceDN w:val="0"/>
              <w:adjustRightInd w:val="0"/>
              <w:spacing w:after="0" w:line="240" w:lineRule="auto"/>
              <w:ind w:left="34"/>
              <w:jc w:val="center"/>
              <w:rPr>
                <w:rFonts w:ascii="Times New Roman" w:eastAsia="Times New Roman" w:hAnsi="Times New Roman" w:cs="Times New Roman"/>
                <w:b/>
                <w:color w:val="000000"/>
                <w:lang w:eastAsia="ru-RU"/>
              </w:rPr>
            </w:pPr>
            <w:r w:rsidRPr="006D40A5">
              <w:rPr>
                <w:rFonts w:ascii="Times New Roman" w:eastAsia="Times New Roman" w:hAnsi="Times New Roman" w:cs="Times New Roman"/>
                <w:b/>
                <w:color w:val="000000"/>
                <w:lang w:eastAsia="ru-RU"/>
              </w:rPr>
              <w:t>355</w:t>
            </w:r>
          </w:p>
        </w:tc>
        <w:tc>
          <w:tcPr>
            <w:tcW w:w="1418" w:type="dxa"/>
            <w:tcBorders>
              <w:bottom w:val="single" w:sz="4" w:space="0" w:color="auto"/>
            </w:tcBorders>
          </w:tcPr>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D40A5">
              <w:rPr>
                <w:rFonts w:ascii="Times New Roman" w:eastAsia="Times New Roman" w:hAnsi="Times New Roman" w:cs="Times New Roman"/>
                <w:color w:val="000000"/>
                <w:sz w:val="20"/>
                <w:szCs w:val="20"/>
                <w:lang w:eastAsia="ru-RU"/>
              </w:rPr>
              <w:t>Большинство</w:t>
            </w:r>
            <w:r w:rsidRPr="006D40A5">
              <w:rPr>
                <w:rFonts w:ascii="Times New Roman" w:eastAsia="Times New Roman" w:hAnsi="Times New Roman" w:cs="Times New Roman"/>
                <w:sz w:val="20"/>
                <w:szCs w:val="20"/>
                <w:lang w:eastAsia="ru-RU"/>
              </w:rPr>
              <w:t xml:space="preserve"> педагогов, имеют</w:t>
            </w:r>
          </w:p>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D40A5">
              <w:rPr>
                <w:rFonts w:ascii="Times New Roman" w:eastAsia="Times New Roman" w:hAnsi="Times New Roman" w:cs="Times New Roman"/>
                <w:sz w:val="20"/>
                <w:szCs w:val="20"/>
                <w:lang w:eastAsia="ru-RU"/>
              </w:rPr>
              <w:t>высшее профессиональное  образование</w:t>
            </w:r>
          </w:p>
        </w:tc>
      </w:tr>
      <w:tr w:rsidR="006D40A5" w:rsidRPr="006D40A5" w:rsidTr="008421BA">
        <w:trPr>
          <w:trHeight w:val="223"/>
        </w:trPr>
        <w:tc>
          <w:tcPr>
            <w:tcW w:w="533" w:type="dxa"/>
            <w:tcBorders>
              <w:bottom w:val="single" w:sz="4" w:space="0" w:color="auto"/>
            </w:tcBorders>
          </w:tcPr>
          <w:p w:rsidR="006D40A5" w:rsidRPr="006D40A5" w:rsidRDefault="006D40A5" w:rsidP="006D40A5">
            <w:pPr>
              <w:widowControl w:val="0"/>
              <w:numPr>
                <w:ilvl w:val="0"/>
                <w:numId w:val="1"/>
              </w:numPr>
              <w:tabs>
                <w:tab w:val="num" w:pos="502"/>
              </w:tabs>
              <w:suppressAutoHyphens/>
              <w:autoSpaceDE w:val="0"/>
              <w:autoSpaceDN w:val="0"/>
              <w:adjustRightInd w:val="0"/>
              <w:spacing w:after="0" w:line="240" w:lineRule="auto"/>
              <w:ind w:left="-120" w:right="803" w:firstLine="120"/>
              <w:jc w:val="center"/>
              <w:rPr>
                <w:rFonts w:ascii="Times New Roman" w:eastAsia="Arial" w:hAnsi="Times New Roman" w:cs="Times New Roman"/>
                <w:lang w:eastAsia="ar-SA"/>
              </w:rPr>
            </w:pPr>
          </w:p>
        </w:tc>
        <w:tc>
          <w:tcPr>
            <w:tcW w:w="4436" w:type="dxa"/>
            <w:tcBorders>
              <w:bottom w:val="single" w:sz="4" w:space="0" w:color="auto"/>
            </w:tcBorders>
          </w:tcPr>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lang w:eastAsia="ru-RU"/>
              </w:rPr>
              <w:t xml:space="preserve">Доля аттестованных педагогов на категорию    </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w:t>
            </w:r>
          </w:p>
        </w:tc>
        <w:tc>
          <w:tcPr>
            <w:tcW w:w="709"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50</w:t>
            </w:r>
          </w:p>
        </w:tc>
        <w:tc>
          <w:tcPr>
            <w:tcW w:w="851"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71</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21</w:t>
            </w:r>
          </w:p>
        </w:tc>
        <w:tc>
          <w:tcPr>
            <w:tcW w:w="951" w:type="dxa"/>
            <w:tcBorders>
              <w:bottom w:val="single" w:sz="4" w:space="0" w:color="auto"/>
            </w:tcBorders>
          </w:tcPr>
          <w:p w:rsidR="006D40A5" w:rsidRPr="006D40A5" w:rsidRDefault="006D40A5" w:rsidP="006D40A5">
            <w:pPr>
              <w:widowControl w:val="0"/>
              <w:tabs>
                <w:tab w:val="left" w:leader="underscore" w:pos="9749"/>
              </w:tabs>
              <w:autoSpaceDE w:val="0"/>
              <w:autoSpaceDN w:val="0"/>
              <w:adjustRightInd w:val="0"/>
              <w:spacing w:after="0" w:line="240" w:lineRule="auto"/>
              <w:ind w:left="34"/>
              <w:jc w:val="center"/>
              <w:rPr>
                <w:rFonts w:ascii="Times New Roman" w:eastAsia="Times New Roman" w:hAnsi="Times New Roman" w:cs="Times New Roman"/>
                <w:b/>
                <w:color w:val="000000"/>
                <w:lang w:eastAsia="ru-RU"/>
              </w:rPr>
            </w:pPr>
            <w:r w:rsidRPr="006D40A5">
              <w:rPr>
                <w:rFonts w:ascii="Times New Roman" w:eastAsia="Times New Roman" w:hAnsi="Times New Roman" w:cs="Times New Roman"/>
                <w:b/>
                <w:color w:val="000000"/>
                <w:lang w:eastAsia="ru-RU"/>
              </w:rPr>
              <w:t>142</w:t>
            </w:r>
          </w:p>
        </w:tc>
        <w:tc>
          <w:tcPr>
            <w:tcW w:w="1418" w:type="dxa"/>
            <w:tcBorders>
              <w:bottom w:val="single" w:sz="4" w:space="0" w:color="auto"/>
            </w:tcBorders>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D40A5">
              <w:rPr>
                <w:rFonts w:ascii="Times New Roman" w:eastAsia="Times New Roman" w:hAnsi="Times New Roman" w:cs="Times New Roman"/>
                <w:color w:val="000000"/>
                <w:sz w:val="20"/>
                <w:szCs w:val="20"/>
                <w:lang w:eastAsia="ru-RU"/>
              </w:rPr>
              <w:t xml:space="preserve">Большой процент </w:t>
            </w:r>
            <w:proofErr w:type="gramStart"/>
            <w:r w:rsidRPr="006D40A5">
              <w:rPr>
                <w:rFonts w:ascii="Times New Roman" w:eastAsia="Times New Roman" w:hAnsi="Times New Roman" w:cs="Times New Roman"/>
                <w:sz w:val="20"/>
                <w:szCs w:val="20"/>
                <w:lang w:eastAsia="ru-RU"/>
              </w:rPr>
              <w:t>аттестован-</w:t>
            </w:r>
            <w:proofErr w:type="spellStart"/>
            <w:r w:rsidRPr="006D40A5">
              <w:rPr>
                <w:rFonts w:ascii="Times New Roman" w:eastAsia="Times New Roman" w:hAnsi="Times New Roman" w:cs="Times New Roman"/>
                <w:sz w:val="20"/>
                <w:szCs w:val="20"/>
                <w:lang w:eastAsia="ru-RU"/>
              </w:rPr>
              <w:t>ных</w:t>
            </w:r>
            <w:proofErr w:type="spellEnd"/>
            <w:proofErr w:type="gramEnd"/>
          </w:p>
        </w:tc>
      </w:tr>
      <w:tr w:rsidR="006D40A5" w:rsidRPr="006D40A5" w:rsidTr="008421BA">
        <w:trPr>
          <w:trHeight w:val="223"/>
        </w:trPr>
        <w:tc>
          <w:tcPr>
            <w:tcW w:w="533" w:type="dxa"/>
            <w:tcBorders>
              <w:bottom w:val="single" w:sz="4" w:space="0" w:color="auto"/>
            </w:tcBorders>
          </w:tcPr>
          <w:p w:rsidR="006D40A5" w:rsidRPr="006D40A5" w:rsidRDefault="006D40A5" w:rsidP="006D40A5">
            <w:pPr>
              <w:widowControl w:val="0"/>
              <w:numPr>
                <w:ilvl w:val="0"/>
                <w:numId w:val="1"/>
              </w:numPr>
              <w:tabs>
                <w:tab w:val="num" w:pos="502"/>
              </w:tabs>
              <w:suppressAutoHyphens/>
              <w:autoSpaceDE w:val="0"/>
              <w:autoSpaceDN w:val="0"/>
              <w:adjustRightInd w:val="0"/>
              <w:spacing w:after="0" w:line="240" w:lineRule="auto"/>
              <w:ind w:left="-120" w:right="803" w:firstLine="120"/>
              <w:jc w:val="center"/>
              <w:rPr>
                <w:rFonts w:ascii="Times New Roman" w:eastAsia="Arial" w:hAnsi="Times New Roman" w:cs="Times New Roman"/>
                <w:lang w:eastAsia="ar-SA"/>
              </w:rPr>
            </w:pPr>
          </w:p>
        </w:tc>
        <w:tc>
          <w:tcPr>
            <w:tcW w:w="4436" w:type="dxa"/>
            <w:tcBorders>
              <w:bottom w:val="single" w:sz="4" w:space="0" w:color="auto"/>
            </w:tcBorders>
          </w:tcPr>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lang w:eastAsia="ru-RU"/>
              </w:rPr>
              <w:t xml:space="preserve">Уровень выполнения </w:t>
            </w:r>
          </w:p>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lang w:eastAsia="ru-RU"/>
              </w:rPr>
              <w:t xml:space="preserve">предписаний (реально устраняемых) со стороны органов пожарной </w:t>
            </w:r>
          </w:p>
          <w:p w:rsidR="006D40A5" w:rsidRPr="006D40A5" w:rsidRDefault="006D40A5" w:rsidP="006D40A5">
            <w:pPr>
              <w:widowControl w:val="0"/>
              <w:autoSpaceDE w:val="0"/>
              <w:autoSpaceDN w:val="0"/>
              <w:adjustRightInd w:val="0"/>
              <w:spacing w:after="0" w:line="240" w:lineRule="auto"/>
              <w:rPr>
                <w:rFonts w:ascii="Times New Roman" w:eastAsia="Times New Roman" w:hAnsi="Times New Roman" w:cs="Times New Roman"/>
                <w:lang w:eastAsia="ru-RU"/>
              </w:rPr>
            </w:pPr>
            <w:r w:rsidRPr="006D40A5">
              <w:rPr>
                <w:rFonts w:ascii="Times New Roman" w:eastAsia="Times New Roman" w:hAnsi="Times New Roman" w:cs="Times New Roman"/>
                <w:lang w:eastAsia="ru-RU"/>
              </w:rPr>
              <w:t xml:space="preserve">безопасности, ТОУ Роспотребнадзора </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w:t>
            </w:r>
          </w:p>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w:t>
            </w:r>
          </w:p>
        </w:tc>
        <w:tc>
          <w:tcPr>
            <w:tcW w:w="709"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70</w:t>
            </w:r>
          </w:p>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6D40A5">
              <w:rPr>
                <w:rFonts w:ascii="Times New Roman" w:eastAsia="Times New Roman" w:hAnsi="Times New Roman" w:cs="Times New Roman"/>
                <w:b/>
                <w:lang w:eastAsia="ru-RU"/>
              </w:rPr>
              <w:t>50</w:t>
            </w:r>
          </w:p>
        </w:tc>
        <w:tc>
          <w:tcPr>
            <w:tcW w:w="851"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tc>
        <w:tc>
          <w:tcPr>
            <w:tcW w:w="850"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 xml:space="preserve"> 0</w:t>
            </w:r>
          </w:p>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0</w:t>
            </w:r>
          </w:p>
          <w:p w:rsidR="006D40A5" w:rsidRPr="006D40A5" w:rsidRDefault="006D40A5" w:rsidP="006D40A5">
            <w:pPr>
              <w:autoSpaceDE w:val="0"/>
              <w:autoSpaceDN w:val="0"/>
              <w:adjustRightInd w:val="0"/>
              <w:spacing w:after="0" w:line="240" w:lineRule="auto"/>
              <w:ind w:right="803"/>
              <w:jc w:val="center"/>
              <w:rPr>
                <w:rFonts w:ascii="Times New Roman" w:eastAsia="Times New Roman" w:hAnsi="Times New Roman" w:cs="Times New Roman"/>
                <w:b/>
                <w:lang w:eastAsia="ru-RU"/>
              </w:rPr>
            </w:pPr>
          </w:p>
        </w:tc>
        <w:tc>
          <w:tcPr>
            <w:tcW w:w="951" w:type="dxa"/>
            <w:tcBorders>
              <w:bottom w:val="single" w:sz="4" w:space="0" w:color="auto"/>
            </w:tcBorders>
          </w:tcPr>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Х</w:t>
            </w:r>
          </w:p>
          <w:p w:rsidR="006D40A5" w:rsidRPr="006D40A5" w:rsidRDefault="006D40A5" w:rsidP="006D40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D40A5">
              <w:rPr>
                <w:rFonts w:ascii="Times New Roman" w:eastAsia="Times New Roman" w:hAnsi="Times New Roman" w:cs="Times New Roman"/>
                <w:b/>
                <w:lang w:eastAsia="ru-RU"/>
              </w:rPr>
              <w:t>Х</w:t>
            </w:r>
          </w:p>
        </w:tc>
        <w:tc>
          <w:tcPr>
            <w:tcW w:w="1418" w:type="dxa"/>
            <w:tcBorders>
              <w:bottom w:val="single" w:sz="4" w:space="0" w:color="auto"/>
            </w:tcBorders>
          </w:tcPr>
          <w:p w:rsidR="006D40A5" w:rsidRPr="006D40A5" w:rsidRDefault="006D40A5" w:rsidP="006D40A5">
            <w:pPr>
              <w:widowControl w:val="0"/>
              <w:tabs>
                <w:tab w:val="left" w:leader="underscore" w:pos="9749"/>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D40A5">
              <w:rPr>
                <w:rFonts w:ascii="Times New Roman" w:eastAsia="Times New Roman" w:hAnsi="Times New Roman" w:cs="Times New Roman"/>
                <w:sz w:val="20"/>
                <w:szCs w:val="20"/>
                <w:lang w:eastAsia="ru-RU"/>
              </w:rPr>
              <w:t>Предписания отсутствуют</w:t>
            </w:r>
          </w:p>
        </w:tc>
      </w:tr>
    </w:tbl>
    <w:p w:rsidR="006D40A5" w:rsidRPr="006D40A5" w:rsidRDefault="006D40A5" w:rsidP="006D40A5">
      <w:pPr>
        <w:widowControl w:val="0"/>
        <w:shd w:val="clear" w:color="auto" w:fill="FFFFFF"/>
        <w:tabs>
          <w:tab w:val="left" w:leader="underscore" w:pos="10243"/>
        </w:tabs>
        <w:autoSpaceDE w:val="0"/>
        <w:autoSpaceDN w:val="0"/>
        <w:adjustRightInd w:val="0"/>
        <w:spacing w:after="0" w:line="240" w:lineRule="auto"/>
        <w:ind w:right="76"/>
        <w:jc w:val="both"/>
        <w:rPr>
          <w:rFonts w:ascii="Times New Roman" w:eastAsia="Times New Roman" w:hAnsi="Times New Roman" w:cs="Times New Roman"/>
          <w:color w:val="000000"/>
          <w:spacing w:val="4"/>
          <w:sz w:val="16"/>
          <w:szCs w:val="16"/>
          <w:lang w:eastAsia="ru-RU"/>
        </w:rPr>
      </w:pPr>
    </w:p>
    <w:p w:rsidR="006D40A5" w:rsidRPr="006D40A5" w:rsidRDefault="006D40A5" w:rsidP="006D40A5">
      <w:pPr>
        <w:widowControl w:val="0"/>
        <w:shd w:val="clear" w:color="auto" w:fill="FFFFFF"/>
        <w:tabs>
          <w:tab w:val="left" w:leader="underscore" w:pos="10243"/>
        </w:tabs>
        <w:autoSpaceDE w:val="0"/>
        <w:autoSpaceDN w:val="0"/>
        <w:adjustRightInd w:val="0"/>
        <w:spacing w:after="0" w:line="240" w:lineRule="auto"/>
        <w:ind w:left="142" w:right="76" w:firstLine="709"/>
        <w:jc w:val="both"/>
        <w:rPr>
          <w:rFonts w:ascii="Times New Roman" w:eastAsia="Times New Roman" w:hAnsi="Times New Roman" w:cs="Times New Roman"/>
          <w:color w:val="000000"/>
          <w:spacing w:val="-2"/>
          <w:sz w:val="24"/>
          <w:szCs w:val="24"/>
          <w:lang w:eastAsia="ru-RU"/>
        </w:rPr>
      </w:pPr>
      <w:r w:rsidRPr="006D40A5">
        <w:rPr>
          <w:rFonts w:ascii="Times New Roman" w:eastAsia="Times New Roman" w:hAnsi="Times New Roman" w:cs="Times New Roman"/>
          <w:color w:val="000000"/>
          <w:spacing w:val="4"/>
          <w:sz w:val="24"/>
          <w:szCs w:val="24"/>
          <w:lang w:eastAsia="ru-RU"/>
        </w:rPr>
        <w:t>Характеристика перспектив выполнения муниципальным бюджетным</w:t>
      </w:r>
      <w:r w:rsidRPr="006D40A5">
        <w:rPr>
          <w:rFonts w:ascii="Times New Roman" w:eastAsia="Times New Roman" w:hAnsi="Times New Roman" w:cs="Times New Roman"/>
          <w:color w:val="000000"/>
          <w:spacing w:val="4"/>
          <w:sz w:val="24"/>
          <w:szCs w:val="24"/>
          <w:lang w:eastAsia="ru-RU"/>
        </w:rPr>
        <w:br/>
      </w:r>
      <w:r w:rsidRPr="006D40A5">
        <w:rPr>
          <w:rFonts w:ascii="Times New Roman" w:eastAsia="Times New Roman" w:hAnsi="Times New Roman" w:cs="Times New Roman"/>
          <w:color w:val="000000"/>
          <w:spacing w:val="5"/>
          <w:sz w:val="24"/>
          <w:szCs w:val="24"/>
          <w:lang w:eastAsia="ru-RU"/>
        </w:rPr>
        <w:t xml:space="preserve">учреждением, муниципальным автономным учреждением, иным юридическим </w:t>
      </w:r>
      <w:r w:rsidRPr="006D40A5">
        <w:rPr>
          <w:rFonts w:ascii="Times New Roman" w:eastAsia="Times New Roman" w:hAnsi="Times New Roman" w:cs="Times New Roman"/>
          <w:color w:val="000000"/>
          <w:sz w:val="24"/>
          <w:szCs w:val="24"/>
          <w:lang w:eastAsia="ru-RU"/>
        </w:rPr>
        <w:t xml:space="preserve">лицом муниципального задания в соответствии с утвержденными объемами задания </w:t>
      </w:r>
      <w:r w:rsidRPr="006D40A5">
        <w:rPr>
          <w:rFonts w:ascii="Times New Roman" w:eastAsia="Times New Roman" w:hAnsi="Times New Roman" w:cs="Times New Roman"/>
          <w:color w:val="000000"/>
          <w:spacing w:val="-2"/>
          <w:sz w:val="24"/>
          <w:szCs w:val="24"/>
          <w:lang w:eastAsia="ru-RU"/>
        </w:rPr>
        <w:t>и порядком оказания муниципальных услуг.</w:t>
      </w:r>
    </w:p>
    <w:p w:rsidR="006D40A5" w:rsidRPr="006D40A5" w:rsidRDefault="006D40A5" w:rsidP="006D40A5">
      <w:pPr>
        <w:widowControl w:val="0"/>
        <w:shd w:val="clear" w:color="auto" w:fill="FFFFFF"/>
        <w:tabs>
          <w:tab w:val="left" w:pos="4829"/>
          <w:tab w:val="left" w:leader="underscore" w:pos="7147"/>
        </w:tabs>
        <w:autoSpaceDE w:val="0"/>
        <w:autoSpaceDN w:val="0"/>
        <w:adjustRightInd w:val="0"/>
        <w:spacing w:after="0" w:line="240" w:lineRule="auto"/>
        <w:ind w:left="119"/>
        <w:rPr>
          <w:rFonts w:ascii="Times New Roman" w:eastAsia="Times New Roman" w:hAnsi="Times New Roman" w:cs="Times New Roman"/>
          <w:color w:val="000000"/>
          <w:sz w:val="16"/>
          <w:szCs w:val="16"/>
          <w:lang w:eastAsia="ru-RU"/>
        </w:rPr>
      </w:pPr>
    </w:p>
    <w:p w:rsidR="006D40A5" w:rsidRPr="006D40A5" w:rsidRDefault="006C4363" w:rsidP="006D40A5">
      <w:pPr>
        <w:widowControl w:val="0"/>
        <w:shd w:val="clear" w:color="auto" w:fill="FFFFFF"/>
        <w:tabs>
          <w:tab w:val="left" w:pos="4829"/>
          <w:tab w:val="left" w:leader="underscore" w:pos="7147"/>
        </w:tabs>
        <w:autoSpaceDE w:val="0"/>
        <w:autoSpaceDN w:val="0"/>
        <w:adjustRightInd w:val="0"/>
        <w:spacing w:after="0" w:line="240" w:lineRule="auto"/>
        <w:ind w:left="11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6D40A5" w:rsidRPr="006D40A5">
        <w:rPr>
          <w:rFonts w:ascii="Times New Roman" w:eastAsia="Times New Roman" w:hAnsi="Times New Roman" w:cs="Times New Roman"/>
          <w:color w:val="000000"/>
          <w:sz w:val="24"/>
          <w:szCs w:val="24"/>
          <w:lang w:eastAsia="ru-RU"/>
        </w:rPr>
        <w:t>аведующ</w:t>
      </w:r>
      <w:r>
        <w:rPr>
          <w:rFonts w:ascii="Times New Roman" w:eastAsia="Times New Roman" w:hAnsi="Times New Roman" w:cs="Times New Roman"/>
          <w:color w:val="000000"/>
          <w:sz w:val="24"/>
          <w:szCs w:val="24"/>
          <w:lang w:eastAsia="ru-RU"/>
        </w:rPr>
        <w:t>ий</w:t>
      </w:r>
      <w:r w:rsidR="006D40A5" w:rsidRPr="006D40A5">
        <w:rPr>
          <w:rFonts w:ascii="Times New Roman" w:eastAsia="Times New Roman" w:hAnsi="Times New Roman" w:cs="Times New Roman"/>
          <w:color w:val="000000"/>
          <w:sz w:val="24"/>
          <w:szCs w:val="24"/>
          <w:lang w:eastAsia="ru-RU"/>
        </w:rPr>
        <w:t xml:space="preserve"> МБДОУ </w:t>
      </w:r>
    </w:p>
    <w:p w:rsidR="006D40A5" w:rsidRPr="006D40A5" w:rsidRDefault="006D40A5" w:rsidP="006D40A5">
      <w:pPr>
        <w:widowControl w:val="0"/>
        <w:shd w:val="clear" w:color="auto" w:fill="FFFFFF"/>
        <w:tabs>
          <w:tab w:val="left" w:pos="4829"/>
          <w:tab w:val="left" w:leader="underscore" w:pos="7147"/>
        </w:tabs>
        <w:autoSpaceDE w:val="0"/>
        <w:autoSpaceDN w:val="0"/>
        <w:adjustRightInd w:val="0"/>
        <w:spacing w:after="0" w:line="240" w:lineRule="auto"/>
        <w:ind w:left="119"/>
        <w:rPr>
          <w:rFonts w:ascii="Times New Roman" w:eastAsia="Times New Roman" w:hAnsi="Times New Roman" w:cs="Times New Roman"/>
          <w:color w:val="000000"/>
          <w:sz w:val="24"/>
          <w:szCs w:val="24"/>
          <w:lang w:eastAsia="ru-RU"/>
        </w:rPr>
      </w:pPr>
      <w:r w:rsidRPr="006D40A5">
        <w:rPr>
          <w:rFonts w:ascii="Times New Roman" w:eastAsia="Times New Roman" w:hAnsi="Times New Roman" w:cs="Times New Roman"/>
          <w:color w:val="000000"/>
          <w:sz w:val="24"/>
          <w:szCs w:val="24"/>
          <w:lang w:eastAsia="ru-RU"/>
        </w:rPr>
        <w:t xml:space="preserve">Детский сад № 9 «Одуванчик» </w:t>
      </w:r>
      <w:r w:rsidRPr="006D40A5">
        <w:rPr>
          <w:rFonts w:ascii="Times New Roman" w:eastAsia="Times New Roman" w:hAnsi="Times New Roman" w:cs="Times New Roman"/>
          <w:color w:val="000000"/>
          <w:sz w:val="24"/>
          <w:szCs w:val="24"/>
          <w:lang w:eastAsia="ru-RU"/>
        </w:rPr>
        <w:tab/>
        <w:t xml:space="preserve">___________              </w:t>
      </w:r>
      <w:r w:rsidR="006C4363">
        <w:rPr>
          <w:rFonts w:ascii="Times New Roman" w:eastAsia="Times New Roman" w:hAnsi="Times New Roman" w:cs="Times New Roman"/>
          <w:color w:val="000000"/>
          <w:sz w:val="24"/>
          <w:szCs w:val="24"/>
          <w:lang w:eastAsia="ru-RU"/>
        </w:rPr>
        <w:t>Е.Н. Борисенко</w:t>
      </w:r>
    </w:p>
    <w:p w:rsidR="006D40A5" w:rsidRPr="006D40A5" w:rsidRDefault="006D40A5" w:rsidP="006D40A5">
      <w:pPr>
        <w:widowControl w:val="0"/>
        <w:shd w:val="clear" w:color="auto" w:fill="FFFFFF"/>
        <w:tabs>
          <w:tab w:val="left" w:pos="4829"/>
          <w:tab w:val="left" w:leader="underscore" w:pos="7147"/>
        </w:tabs>
        <w:autoSpaceDE w:val="0"/>
        <w:autoSpaceDN w:val="0"/>
        <w:adjustRightInd w:val="0"/>
        <w:spacing w:after="0" w:line="240" w:lineRule="auto"/>
        <w:ind w:left="119"/>
        <w:rPr>
          <w:rFonts w:ascii="Times New Roman" w:eastAsia="Times New Roman" w:hAnsi="Times New Roman" w:cs="Times New Roman"/>
          <w:color w:val="000000"/>
          <w:spacing w:val="-1"/>
          <w:sz w:val="28"/>
          <w:szCs w:val="28"/>
          <w:lang w:eastAsia="ru-RU"/>
        </w:rPr>
      </w:pPr>
      <w:r w:rsidRPr="006D40A5">
        <w:rPr>
          <w:rFonts w:ascii="Times New Roman" w:eastAsia="Times New Roman" w:hAnsi="Times New Roman" w:cs="Times New Roman"/>
          <w:color w:val="000000"/>
          <w:spacing w:val="1"/>
          <w:sz w:val="16"/>
          <w:szCs w:val="16"/>
          <w:lang w:eastAsia="ru-RU"/>
        </w:rPr>
        <w:tab/>
        <w:t xml:space="preserve">        подпись</w:t>
      </w:r>
    </w:p>
    <w:p w:rsidR="006D40A5" w:rsidRPr="006D40A5" w:rsidRDefault="001A7771" w:rsidP="006D40A5">
      <w:pPr>
        <w:widowControl w:val="0"/>
        <w:shd w:val="clear" w:color="auto" w:fill="FFFFFF"/>
        <w:tabs>
          <w:tab w:val="left" w:pos="4829"/>
          <w:tab w:val="left" w:leader="underscore" w:pos="7147"/>
        </w:tabs>
        <w:autoSpaceDE w:val="0"/>
        <w:autoSpaceDN w:val="0"/>
        <w:adjustRightInd w:val="0"/>
        <w:spacing w:after="0" w:line="331" w:lineRule="exact"/>
        <w:ind w:left="120"/>
        <w:rPr>
          <w:rFonts w:ascii="Times New Roman" w:eastAsia="Times New Roman" w:hAnsi="Times New Roman" w:cs="Times New Roman"/>
          <w:lang w:eastAsia="ru-RU"/>
        </w:rPr>
      </w:pPr>
      <w:r>
        <w:rPr>
          <w:rFonts w:ascii="Times New Roman" w:eastAsia="Times New Roman" w:hAnsi="Times New Roman" w:cs="Times New Roman"/>
          <w:color w:val="000000"/>
          <w:spacing w:val="-1"/>
          <w:lang w:eastAsia="ru-RU"/>
        </w:rPr>
        <w:t>25.12</w:t>
      </w:r>
      <w:r w:rsidR="006D40A5" w:rsidRPr="006D40A5">
        <w:rPr>
          <w:rFonts w:ascii="Times New Roman" w:eastAsia="Times New Roman" w:hAnsi="Times New Roman" w:cs="Times New Roman"/>
          <w:color w:val="000000"/>
          <w:spacing w:val="-1"/>
          <w:lang w:eastAsia="ru-RU"/>
        </w:rPr>
        <w:t>.2014 г.</w:t>
      </w:r>
    </w:p>
    <w:p w:rsidR="006D40A5" w:rsidRPr="006D40A5" w:rsidRDefault="006D40A5" w:rsidP="006D40A5">
      <w:pPr>
        <w:widowControl w:val="0"/>
        <w:shd w:val="clear" w:color="auto" w:fill="FFFFFF"/>
        <w:autoSpaceDE w:val="0"/>
        <w:autoSpaceDN w:val="0"/>
        <w:adjustRightInd w:val="0"/>
        <w:spacing w:after="0" w:line="298" w:lineRule="exact"/>
        <w:rPr>
          <w:rFonts w:ascii="Times New Roman" w:eastAsia="Times New Roman" w:hAnsi="Times New Roman" w:cs="Times New Roman"/>
          <w:lang w:eastAsia="ru-RU"/>
        </w:rPr>
      </w:pPr>
      <w:r w:rsidRPr="006D40A5">
        <w:rPr>
          <w:rFonts w:ascii="Times New Roman" w:eastAsia="Times New Roman" w:hAnsi="Times New Roman" w:cs="Times New Roman"/>
          <w:b/>
          <w:i/>
          <w:color w:val="000000"/>
          <w:spacing w:val="-1"/>
          <w:lang w:eastAsia="ru-RU"/>
        </w:rPr>
        <w:t xml:space="preserve">  </w:t>
      </w:r>
      <w:r w:rsidRPr="006D40A5">
        <w:rPr>
          <w:rFonts w:ascii="Times New Roman" w:eastAsia="Times New Roman" w:hAnsi="Times New Roman" w:cs="Times New Roman"/>
          <w:i/>
          <w:color w:val="000000"/>
          <w:spacing w:val="-1"/>
          <w:lang w:eastAsia="ru-RU"/>
        </w:rPr>
        <w:t xml:space="preserve">Исполнитель:  Горина М.В.., к.т.37-93-92 </w:t>
      </w:r>
    </w:p>
    <w:p w:rsidR="00C22460" w:rsidRDefault="00C22460"/>
    <w:sectPr w:rsidR="00C22460" w:rsidSect="00E768FE">
      <w:pgSz w:w="11906" w:h="16838"/>
      <w:pgMar w:top="284" w:right="850" w:bottom="142"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494F"/>
    <w:multiLevelType w:val="hybridMultilevel"/>
    <w:tmpl w:val="340C12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27"/>
    <w:rsid w:val="0003787B"/>
    <w:rsid w:val="001A7771"/>
    <w:rsid w:val="00493D4B"/>
    <w:rsid w:val="00697C67"/>
    <w:rsid w:val="006C4363"/>
    <w:rsid w:val="006D40A5"/>
    <w:rsid w:val="00BA6627"/>
    <w:rsid w:val="00C22460"/>
    <w:rsid w:val="00C85E9C"/>
    <w:rsid w:val="00D540E3"/>
    <w:rsid w:val="00E7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48D6C-6E75-455D-BBD7-9831782B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0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3</cp:lastModifiedBy>
  <cp:revision>2</cp:revision>
  <cp:lastPrinted>2014-12-30T08:29:00Z</cp:lastPrinted>
  <dcterms:created xsi:type="dcterms:W3CDTF">2015-06-05T05:00:00Z</dcterms:created>
  <dcterms:modified xsi:type="dcterms:W3CDTF">2015-06-05T05:00:00Z</dcterms:modified>
</cp:coreProperties>
</file>